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E80F2" w14:textId="50CE5E9C" w:rsidR="00C864D1" w:rsidRPr="00332286" w:rsidRDefault="00C864D1" w:rsidP="00C864D1">
      <w:pPr>
        <w:jc w:val="right"/>
        <w:rPr>
          <w:sz w:val="22"/>
          <w:szCs w:val="22"/>
          <w:lang w:val="pl-PL"/>
        </w:rPr>
      </w:pPr>
      <w:r w:rsidRPr="00332286">
        <w:rPr>
          <w:sz w:val="22"/>
          <w:szCs w:val="22"/>
          <w:lang w:val="pl-PL"/>
        </w:rPr>
        <w:t xml:space="preserve">Załącznik nr </w:t>
      </w:r>
      <w:r w:rsidR="00016DF1" w:rsidRPr="00332286">
        <w:rPr>
          <w:sz w:val="22"/>
          <w:szCs w:val="22"/>
          <w:lang w:val="pl-PL"/>
        </w:rPr>
        <w:t xml:space="preserve">5 </w:t>
      </w:r>
      <w:r w:rsidRPr="00332286">
        <w:rPr>
          <w:sz w:val="22"/>
          <w:szCs w:val="22"/>
          <w:lang w:val="pl-PL"/>
        </w:rPr>
        <w:t xml:space="preserve">do </w:t>
      </w:r>
      <w:r w:rsidR="00DC25AE" w:rsidRPr="00332286">
        <w:rPr>
          <w:sz w:val="22"/>
          <w:szCs w:val="22"/>
          <w:lang w:val="pl-PL"/>
        </w:rPr>
        <w:t>SIWZ</w:t>
      </w:r>
    </w:p>
    <w:p w14:paraId="7645AEFC" w14:textId="77777777" w:rsidR="00D85462" w:rsidRPr="00332286" w:rsidRDefault="00D85462" w:rsidP="00D85462">
      <w:pPr>
        <w:pStyle w:val="standartowy"/>
        <w:spacing w:line="240" w:lineRule="auto"/>
        <w:rPr>
          <w:sz w:val="22"/>
          <w:szCs w:val="22"/>
        </w:rPr>
      </w:pPr>
    </w:p>
    <w:p w14:paraId="6A56E90A" w14:textId="3D7B475C" w:rsidR="00D85462" w:rsidRPr="00332286" w:rsidRDefault="00D85462" w:rsidP="0046434C">
      <w:pPr>
        <w:pStyle w:val="standartowy"/>
        <w:jc w:val="center"/>
        <w:rPr>
          <w:b/>
          <w:sz w:val="22"/>
          <w:szCs w:val="22"/>
        </w:rPr>
      </w:pPr>
      <w:r w:rsidRPr="00332286">
        <w:rPr>
          <w:b/>
          <w:sz w:val="22"/>
          <w:szCs w:val="22"/>
        </w:rPr>
        <w:t>UMOWA Nr ...........</w:t>
      </w:r>
      <w:r w:rsidR="00E818D8" w:rsidRPr="00332286">
        <w:rPr>
          <w:b/>
          <w:sz w:val="22"/>
          <w:szCs w:val="22"/>
        </w:rPr>
        <w:t xml:space="preserve"> SD/</w:t>
      </w:r>
      <w:r w:rsidR="00BA458D" w:rsidRPr="00332286">
        <w:rPr>
          <w:b/>
          <w:sz w:val="22"/>
          <w:szCs w:val="22"/>
        </w:rPr>
        <w:t>MD</w:t>
      </w:r>
      <w:r w:rsidR="00E818D8" w:rsidRPr="00332286">
        <w:rPr>
          <w:b/>
          <w:sz w:val="22"/>
          <w:szCs w:val="22"/>
        </w:rPr>
        <w:t>/20</w:t>
      </w:r>
      <w:r w:rsidR="00A1108B" w:rsidRPr="00332286">
        <w:rPr>
          <w:b/>
          <w:sz w:val="22"/>
          <w:szCs w:val="22"/>
        </w:rPr>
        <w:t>20</w:t>
      </w:r>
    </w:p>
    <w:p w14:paraId="23370943" w14:textId="77777777" w:rsidR="00D85462" w:rsidRPr="00332286" w:rsidRDefault="00D85462" w:rsidP="00D85462">
      <w:pPr>
        <w:pStyle w:val="standartowy"/>
        <w:spacing w:line="240" w:lineRule="auto"/>
        <w:rPr>
          <w:sz w:val="22"/>
          <w:szCs w:val="22"/>
        </w:rPr>
      </w:pPr>
    </w:p>
    <w:p w14:paraId="116B2702" w14:textId="77777777" w:rsidR="00D85462" w:rsidRPr="00332286" w:rsidRDefault="00D85462" w:rsidP="00D85462">
      <w:pPr>
        <w:pStyle w:val="standartowy"/>
        <w:spacing w:line="240" w:lineRule="auto"/>
        <w:rPr>
          <w:sz w:val="22"/>
          <w:szCs w:val="22"/>
        </w:rPr>
      </w:pPr>
      <w:r w:rsidRPr="00332286">
        <w:rPr>
          <w:sz w:val="22"/>
          <w:szCs w:val="22"/>
        </w:rPr>
        <w:t>zawarta w dniu …………….. w Warszawie pomiędzy:</w:t>
      </w:r>
    </w:p>
    <w:p w14:paraId="56C43F22" w14:textId="77777777" w:rsidR="00D85462" w:rsidRPr="00332286" w:rsidRDefault="00D85462" w:rsidP="00D85462">
      <w:pPr>
        <w:pStyle w:val="standartowy"/>
        <w:spacing w:line="240" w:lineRule="auto"/>
        <w:rPr>
          <w:sz w:val="22"/>
          <w:szCs w:val="22"/>
        </w:rPr>
      </w:pPr>
    </w:p>
    <w:p w14:paraId="41B6D929" w14:textId="77777777" w:rsidR="00D85462" w:rsidRPr="00332286" w:rsidRDefault="00D85462" w:rsidP="00D85462">
      <w:pPr>
        <w:rPr>
          <w:sz w:val="22"/>
          <w:szCs w:val="22"/>
          <w:lang w:val="pl-PL"/>
        </w:rPr>
      </w:pPr>
      <w:r w:rsidRPr="00332286">
        <w:rPr>
          <w:sz w:val="22"/>
          <w:szCs w:val="22"/>
          <w:lang w:val="pl-PL"/>
        </w:rPr>
        <w:t>Muzeum Pałacu Króla Jana III w Wilanowie, z siedzibą przy ul. Stanisława Kostki Potockiego 10/16, 02-958 Warszawa, posiadającym osobowość prawną, wpisanym do prowadzonego przez Ministra Kultury i Dziedzictwa Narodowego rejestru instytucji kultury pod nr RIK 39/95, NIP 951-00-54-672, REGON 010956038, reprezentowanym przez:</w:t>
      </w:r>
    </w:p>
    <w:p w14:paraId="1EB5E39F" w14:textId="77777777" w:rsidR="00D85462" w:rsidRPr="00332286" w:rsidRDefault="00D85462" w:rsidP="00D85462">
      <w:pPr>
        <w:rPr>
          <w:sz w:val="22"/>
          <w:szCs w:val="22"/>
          <w:lang w:val="pl-PL"/>
        </w:rPr>
      </w:pPr>
      <w:r w:rsidRPr="00332286">
        <w:rPr>
          <w:sz w:val="22"/>
          <w:szCs w:val="22"/>
          <w:lang w:val="pl-PL"/>
        </w:rPr>
        <w:t xml:space="preserve">1) Pawła </w:t>
      </w:r>
      <w:proofErr w:type="spellStart"/>
      <w:r w:rsidRPr="00332286">
        <w:rPr>
          <w:sz w:val="22"/>
          <w:szCs w:val="22"/>
          <w:lang w:val="pl-PL"/>
        </w:rPr>
        <w:t>Jaskanisa</w:t>
      </w:r>
      <w:proofErr w:type="spellEnd"/>
      <w:r w:rsidRPr="00332286">
        <w:rPr>
          <w:sz w:val="22"/>
          <w:szCs w:val="22"/>
          <w:lang w:val="pl-PL"/>
        </w:rPr>
        <w:t xml:space="preserve"> – Dyrektora</w:t>
      </w:r>
    </w:p>
    <w:p w14:paraId="42EA098D" w14:textId="77777777" w:rsidR="00D85462" w:rsidRPr="00332286" w:rsidRDefault="00D85462" w:rsidP="00D85462">
      <w:pPr>
        <w:rPr>
          <w:sz w:val="22"/>
          <w:szCs w:val="22"/>
          <w:lang w:val="pl-PL"/>
        </w:rPr>
      </w:pPr>
      <w:r w:rsidRPr="00332286">
        <w:rPr>
          <w:sz w:val="22"/>
          <w:szCs w:val="22"/>
          <w:lang w:val="pl-PL"/>
        </w:rPr>
        <w:t xml:space="preserve">2) Magdalenę Całkę – </w:t>
      </w:r>
      <w:r w:rsidR="00344EAB" w:rsidRPr="00332286">
        <w:rPr>
          <w:sz w:val="22"/>
          <w:szCs w:val="22"/>
          <w:lang w:val="pl-PL"/>
        </w:rPr>
        <w:t xml:space="preserve">Zastępcę Dyrektora, </w:t>
      </w:r>
      <w:r w:rsidRPr="00332286">
        <w:rPr>
          <w:sz w:val="22"/>
          <w:szCs w:val="22"/>
          <w:lang w:val="pl-PL"/>
        </w:rPr>
        <w:t>Głównego Księgowego</w:t>
      </w:r>
      <w:r w:rsidR="00D52558" w:rsidRPr="00332286">
        <w:rPr>
          <w:sz w:val="22"/>
          <w:szCs w:val="22"/>
          <w:lang w:val="pl-PL"/>
        </w:rPr>
        <w:t>,</w:t>
      </w:r>
    </w:p>
    <w:p w14:paraId="277D484E" w14:textId="5A4D183D" w:rsidR="00D85462" w:rsidRPr="00332286" w:rsidRDefault="00D85462" w:rsidP="00D85462">
      <w:pPr>
        <w:rPr>
          <w:sz w:val="22"/>
          <w:szCs w:val="22"/>
          <w:lang w:val="pl-PL"/>
        </w:rPr>
      </w:pPr>
      <w:r w:rsidRPr="00332286">
        <w:rPr>
          <w:sz w:val="22"/>
          <w:szCs w:val="22"/>
          <w:lang w:val="pl-PL"/>
        </w:rPr>
        <w:t>zwanym dalej</w:t>
      </w:r>
      <w:r w:rsidR="007C189C" w:rsidRPr="00332286">
        <w:rPr>
          <w:sz w:val="22"/>
          <w:szCs w:val="22"/>
          <w:lang w:val="pl-PL"/>
        </w:rPr>
        <w:t xml:space="preserve"> Zamawiającym</w:t>
      </w:r>
      <w:r w:rsidR="00DB7277" w:rsidRPr="00332286">
        <w:rPr>
          <w:sz w:val="22"/>
          <w:szCs w:val="22"/>
          <w:lang w:val="pl-PL"/>
        </w:rPr>
        <w:t xml:space="preserve"> i/lub Muzeum,</w:t>
      </w:r>
    </w:p>
    <w:p w14:paraId="0C4BA943" w14:textId="77777777" w:rsidR="00D85462" w:rsidRPr="00332286" w:rsidRDefault="00D85462" w:rsidP="00D85462">
      <w:pPr>
        <w:rPr>
          <w:sz w:val="22"/>
          <w:szCs w:val="22"/>
          <w:lang w:val="pl-PL"/>
        </w:rPr>
      </w:pPr>
    </w:p>
    <w:p w14:paraId="4DA92969" w14:textId="77777777" w:rsidR="00D85462" w:rsidRPr="00332286" w:rsidRDefault="00D85462" w:rsidP="00D85462">
      <w:pPr>
        <w:rPr>
          <w:sz w:val="22"/>
          <w:szCs w:val="22"/>
          <w:lang w:val="pl-PL"/>
        </w:rPr>
      </w:pPr>
      <w:r w:rsidRPr="00332286">
        <w:rPr>
          <w:sz w:val="22"/>
          <w:szCs w:val="22"/>
          <w:lang w:val="pl-PL"/>
        </w:rPr>
        <w:t>a</w:t>
      </w:r>
    </w:p>
    <w:p w14:paraId="1E2CC39A" w14:textId="77777777" w:rsidR="00D85462" w:rsidRPr="00332286" w:rsidRDefault="00D85462" w:rsidP="00D85462">
      <w:pPr>
        <w:rPr>
          <w:i/>
          <w:sz w:val="22"/>
          <w:szCs w:val="22"/>
          <w:lang w:val="pl-PL"/>
        </w:rPr>
      </w:pPr>
      <w:r w:rsidRPr="00332286">
        <w:rPr>
          <w:i/>
          <w:sz w:val="22"/>
          <w:szCs w:val="22"/>
          <w:lang w:val="pl-PL"/>
        </w:rPr>
        <w:t>1) w przypadku firmy – osoby fizycznej prowadzącej działalność gospodarczą – należy wpisać:</w:t>
      </w:r>
    </w:p>
    <w:p w14:paraId="3658BAAC" w14:textId="77777777" w:rsidR="00D85462" w:rsidRPr="00332286" w:rsidRDefault="00D85462" w:rsidP="00D85462">
      <w:pPr>
        <w:rPr>
          <w:i/>
          <w:sz w:val="22"/>
          <w:szCs w:val="22"/>
          <w:lang w:val="pl-PL"/>
        </w:rPr>
      </w:pPr>
      <w:r w:rsidRPr="00332286">
        <w:rPr>
          <w:i/>
          <w:sz w:val="22"/>
          <w:szCs w:val="22"/>
          <w:lang w:val="pl-PL"/>
        </w:rPr>
        <w:t>Panią/Panem ……… zam. ………..</w:t>
      </w:r>
      <w:r w:rsidR="005D1944" w:rsidRPr="00332286">
        <w:rPr>
          <w:i/>
          <w:sz w:val="22"/>
          <w:szCs w:val="22"/>
          <w:lang w:val="pl-PL"/>
        </w:rPr>
        <w:t xml:space="preserve">, Pesel ……………………., </w:t>
      </w:r>
      <w:r w:rsidRPr="00332286">
        <w:rPr>
          <w:i/>
          <w:sz w:val="22"/>
          <w:szCs w:val="22"/>
          <w:lang w:val="pl-PL"/>
        </w:rPr>
        <w:t xml:space="preserve"> prowadzącą/</w:t>
      </w:r>
      <w:proofErr w:type="spellStart"/>
      <w:r w:rsidRPr="00332286">
        <w:rPr>
          <w:i/>
          <w:sz w:val="22"/>
          <w:szCs w:val="22"/>
          <w:lang w:val="pl-PL"/>
        </w:rPr>
        <w:t>ym</w:t>
      </w:r>
      <w:proofErr w:type="spellEnd"/>
      <w:r w:rsidRPr="00332286">
        <w:rPr>
          <w:i/>
          <w:sz w:val="22"/>
          <w:szCs w:val="22"/>
          <w:lang w:val="pl-PL"/>
        </w:rPr>
        <w:t xml:space="preserve"> działalność gospodarczą pod firmą …….. w ………… przy ul. …………….. wpisaną/</w:t>
      </w:r>
      <w:proofErr w:type="spellStart"/>
      <w:r w:rsidRPr="00332286">
        <w:rPr>
          <w:i/>
          <w:sz w:val="22"/>
          <w:szCs w:val="22"/>
          <w:lang w:val="pl-PL"/>
        </w:rPr>
        <w:t>ym</w:t>
      </w:r>
      <w:proofErr w:type="spellEnd"/>
      <w:r w:rsidRPr="00332286">
        <w:rPr>
          <w:i/>
          <w:sz w:val="22"/>
          <w:szCs w:val="22"/>
          <w:lang w:val="pl-PL"/>
        </w:rPr>
        <w:t xml:space="preserve"> do CEIDG, NIP …………………….. Regon …………………</w:t>
      </w:r>
    </w:p>
    <w:p w14:paraId="04FE1627" w14:textId="77777777" w:rsidR="00D85462" w:rsidRPr="00332286" w:rsidRDefault="00D85462" w:rsidP="00D85462">
      <w:pPr>
        <w:rPr>
          <w:i/>
          <w:sz w:val="22"/>
          <w:szCs w:val="22"/>
          <w:lang w:val="pl-PL"/>
        </w:rPr>
      </w:pPr>
      <w:r w:rsidRPr="00332286">
        <w:rPr>
          <w:i/>
          <w:sz w:val="22"/>
          <w:szCs w:val="22"/>
          <w:lang w:val="pl-PL"/>
        </w:rPr>
        <w:t>2) w przypadku spółki należy wpisać:</w:t>
      </w:r>
    </w:p>
    <w:p w14:paraId="22A49C74" w14:textId="77777777" w:rsidR="00D85462" w:rsidRPr="00332286" w:rsidRDefault="00D85462" w:rsidP="00D85462">
      <w:pPr>
        <w:rPr>
          <w:i/>
          <w:sz w:val="22"/>
          <w:szCs w:val="22"/>
          <w:lang w:val="pl-PL"/>
        </w:rPr>
      </w:pPr>
      <w:r w:rsidRPr="00332286">
        <w:rPr>
          <w:i/>
          <w:sz w:val="22"/>
          <w:szCs w:val="22"/>
          <w:lang w:val="pl-PL"/>
        </w:rPr>
        <w:t>Spółką ….. (</w:t>
      </w:r>
      <w:proofErr w:type="spellStart"/>
      <w:r w:rsidRPr="00332286">
        <w:rPr>
          <w:i/>
          <w:sz w:val="22"/>
          <w:szCs w:val="22"/>
          <w:lang w:val="pl-PL"/>
        </w:rPr>
        <w:t>sp.j</w:t>
      </w:r>
      <w:proofErr w:type="spellEnd"/>
      <w:r w:rsidRPr="00332286">
        <w:rPr>
          <w:i/>
          <w:sz w:val="22"/>
          <w:szCs w:val="22"/>
          <w:lang w:val="pl-PL"/>
        </w:rPr>
        <w:t>., sp. z o.o., S.A. itp.) z siedzibą w ………………… przy ul. ………………….. dla której Sąd Rejonowy dla …………………….. Wydział Gospodarczy Krajowego Rejestru Sądowego prowadzi KRS pod numerem …………………………………… NIP ……………. Regon …………………</w:t>
      </w:r>
    </w:p>
    <w:p w14:paraId="2012D028" w14:textId="77777777" w:rsidR="003411A8" w:rsidRPr="00332286" w:rsidRDefault="003411A8" w:rsidP="00D85462">
      <w:pPr>
        <w:rPr>
          <w:i/>
          <w:sz w:val="22"/>
          <w:szCs w:val="22"/>
          <w:lang w:val="pl-PL"/>
        </w:rPr>
      </w:pPr>
      <w:r w:rsidRPr="00332286">
        <w:rPr>
          <w:i/>
          <w:sz w:val="22"/>
          <w:szCs w:val="22"/>
          <w:lang w:val="pl-PL"/>
        </w:rPr>
        <w:t>reprezentowaną przez:</w:t>
      </w:r>
    </w:p>
    <w:p w14:paraId="0CC842FC" w14:textId="77777777" w:rsidR="00D85462" w:rsidRPr="00332286" w:rsidRDefault="00D85462" w:rsidP="00D85462">
      <w:pPr>
        <w:rPr>
          <w:i/>
          <w:sz w:val="22"/>
          <w:szCs w:val="22"/>
          <w:lang w:val="pl-PL"/>
        </w:rPr>
      </w:pPr>
      <w:r w:rsidRPr="00332286">
        <w:rPr>
          <w:i/>
          <w:sz w:val="22"/>
          <w:szCs w:val="22"/>
          <w:lang w:val="pl-PL"/>
        </w:rPr>
        <w:t>3) w przypadku spółki akcyjnej należy dodatkowo wpisać:</w:t>
      </w:r>
    </w:p>
    <w:p w14:paraId="79BE76B7" w14:textId="77777777" w:rsidR="00D85462" w:rsidRPr="00332286" w:rsidRDefault="00D85462" w:rsidP="00D85462">
      <w:pPr>
        <w:rPr>
          <w:i/>
          <w:sz w:val="22"/>
          <w:szCs w:val="22"/>
          <w:lang w:val="pl-PL"/>
        </w:rPr>
      </w:pPr>
      <w:r w:rsidRPr="00332286">
        <w:rPr>
          <w:i/>
          <w:sz w:val="22"/>
          <w:szCs w:val="22"/>
          <w:lang w:val="pl-PL"/>
        </w:rPr>
        <w:t>z kapitałem zakładowym w wysokości ………… zł wpłaconym w całości</w:t>
      </w:r>
      <w:r w:rsidR="00D52558" w:rsidRPr="00332286">
        <w:rPr>
          <w:i/>
          <w:sz w:val="22"/>
          <w:szCs w:val="22"/>
          <w:lang w:val="pl-PL"/>
        </w:rPr>
        <w:t>,</w:t>
      </w:r>
    </w:p>
    <w:p w14:paraId="1ADD3B06" w14:textId="77777777" w:rsidR="00D85462" w:rsidRPr="00332286" w:rsidRDefault="00D85462" w:rsidP="00D85462">
      <w:pPr>
        <w:rPr>
          <w:sz w:val="22"/>
          <w:szCs w:val="22"/>
          <w:lang w:val="pl-PL"/>
        </w:rPr>
      </w:pPr>
    </w:p>
    <w:p w14:paraId="342E286D" w14:textId="6345B2D6" w:rsidR="00D85462" w:rsidRPr="00332286" w:rsidRDefault="00D85462" w:rsidP="00D85462">
      <w:pPr>
        <w:rPr>
          <w:sz w:val="22"/>
          <w:szCs w:val="22"/>
          <w:lang w:val="pl-PL"/>
        </w:rPr>
      </w:pPr>
      <w:r w:rsidRPr="00332286">
        <w:rPr>
          <w:sz w:val="22"/>
          <w:szCs w:val="22"/>
          <w:lang w:val="pl-PL"/>
        </w:rPr>
        <w:t xml:space="preserve">zwanym </w:t>
      </w:r>
      <w:r w:rsidR="00344EAB" w:rsidRPr="00332286">
        <w:rPr>
          <w:i/>
          <w:sz w:val="22"/>
          <w:szCs w:val="22"/>
          <w:lang w:val="pl-PL"/>
        </w:rPr>
        <w:t>(zwaną)</w:t>
      </w:r>
      <w:r w:rsidR="00344EAB" w:rsidRPr="00332286">
        <w:rPr>
          <w:sz w:val="22"/>
          <w:szCs w:val="22"/>
          <w:lang w:val="pl-PL"/>
        </w:rPr>
        <w:t xml:space="preserve"> </w:t>
      </w:r>
      <w:r w:rsidRPr="00332286">
        <w:rPr>
          <w:sz w:val="22"/>
          <w:szCs w:val="22"/>
          <w:lang w:val="pl-PL"/>
        </w:rPr>
        <w:t xml:space="preserve">dalej </w:t>
      </w:r>
      <w:r w:rsidR="007C189C" w:rsidRPr="00332286">
        <w:rPr>
          <w:sz w:val="22"/>
          <w:szCs w:val="22"/>
          <w:lang w:val="pl-PL"/>
        </w:rPr>
        <w:t>Wykonawcą</w:t>
      </w:r>
      <w:r w:rsidRPr="00332286">
        <w:rPr>
          <w:sz w:val="22"/>
          <w:szCs w:val="22"/>
          <w:lang w:val="pl-PL"/>
        </w:rPr>
        <w:t>,</w:t>
      </w:r>
    </w:p>
    <w:p w14:paraId="69D1AFDE" w14:textId="77777777" w:rsidR="00D85462" w:rsidRPr="00332286" w:rsidRDefault="00D85462" w:rsidP="00D85462">
      <w:pPr>
        <w:rPr>
          <w:sz w:val="22"/>
          <w:szCs w:val="22"/>
          <w:lang w:val="pl-PL"/>
        </w:rPr>
      </w:pPr>
    </w:p>
    <w:p w14:paraId="12F6CE8F" w14:textId="27BF34E7" w:rsidR="007C189C" w:rsidRPr="00332286" w:rsidRDefault="007C189C" w:rsidP="00FD24FD">
      <w:pPr>
        <w:tabs>
          <w:tab w:val="left" w:pos="2835"/>
          <w:tab w:val="center" w:pos="4819"/>
        </w:tabs>
        <w:spacing w:before="120" w:after="120" w:line="276" w:lineRule="auto"/>
        <w:rPr>
          <w:b/>
          <w:sz w:val="22"/>
          <w:szCs w:val="22"/>
        </w:rPr>
      </w:pPr>
      <w:r w:rsidRPr="00332286">
        <w:rPr>
          <w:color w:val="000000"/>
          <w:sz w:val="22"/>
          <w:szCs w:val="22"/>
          <w:lang w:val="pl-PL"/>
        </w:rPr>
        <w:t>Niniejsza umowa, zwana w dalszej części Umową, została zawarta w wyniku przeprowadzenia postępowania o udzielenie zamówienia publicznego w try</w:t>
      </w:r>
      <w:r w:rsidR="00E818D8" w:rsidRPr="00332286">
        <w:rPr>
          <w:color w:val="000000"/>
          <w:sz w:val="22"/>
          <w:szCs w:val="22"/>
          <w:lang w:val="pl-PL"/>
        </w:rPr>
        <w:t xml:space="preserve">bie przetargu nieograniczonego </w:t>
      </w:r>
      <w:r w:rsidR="00016DF1" w:rsidRPr="00332286">
        <w:rPr>
          <w:color w:val="000000"/>
          <w:sz w:val="22"/>
          <w:szCs w:val="22"/>
          <w:lang w:val="pl-PL"/>
        </w:rPr>
        <w:t xml:space="preserve">pn.:  </w:t>
      </w:r>
      <w:proofErr w:type="spellStart"/>
      <w:r w:rsidR="00FD24FD" w:rsidRPr="00332286">
        <w:rPr>
          <w:b/>
          <w:sz w:val="22"/>
          <w:szCs w:val="22"/>
        </w:rPr>
        <w:t>Dostawa</w:t>
      </w:r>
      <w:proofErr w:type="spellEnd"/>
      <w:r w:rsidR="00FD24FD" w:rsidRPr="00332286">
        <w:rPr>
          <w:b/>
          <w:sz w:val="22"/>
          <w:szCs w:val="22"/>
        </w:rPr>
        <w:t xml:space="preserve"> </w:t>
      </w:r>
      <w:proofErr w:type="spellStart"/>
      <w:r w:rsidR="00FD24FD" w:rsidRPr="00332286">
        <w:rPr>
          <w:b/>
          <w:sz w:val="22"/>
          <w:szCs w:val="22"/>
        </w:rPr>
        <w:t>fabrycznie</w:t>
      </w:r>
      <w:proofErr w:type="spellEnd"/>
      <w:r w:rsidR="00FD24FD" w:rsidRPr="00332286">
        <w:rPr>
          <w:b/>
          <w:sz w:val="22"/>
          <w:szCs w:val="22"/>
        </w:rPr>
        <w:t xml:space="preserve"> </w:t>
      </w:r>
      <w:proofErr w:type="spellStart"/>
      <w:r w:rsidR="00FD24FD" w:rsidRPr="00332286">
        <w:rPr>
          <w:b/>
          <w:sz w:val="22"/>
          <w:szCs w:val="22"/>
        </w:rPr>
        <w:t>nowych</w:t>
      </w:r>
      <w:proofErr w:type="spellEnd"/>
      <w:r w:rsidR="00FD24FD" w:rsidRPr="00332286">
        <w:rPr>
          <w:b/>
          <w:sz w:val="22"/>
          <w:szCs w:val="22"/>
        </w:rPr>
        <w:t xml:space="preserve"> </w:t>
      </w:r>
      <w:proofErr w:type="spellStart"/>
      <w:r w:rsidR="00FD24FD" w:rsidRPr="00332286">
        <w:rPr>
          <w:b/>
          <w:sz w:val="22"/>
          <w:szCs w:val="22"/>
        </w:rPr>
        <w:t>sprzętów</w:t>
      </w:r>
      <w:proofErr w:type="spellEnd"/>
      <w:r w:rsidR="00FD24FD" w:rsidRPr="00332286">
        <w:rPr>
          <w:b/>
          <w:sz w:val="22"/>
          <w:szCs w:val="22"/>
        </w:rPr>
        <w:t xml:space="preserve"> </w:t>
      </w:r>
      <w:proofErr w:type="spellStart"/>
      <w:r w:rsidR="00FD24FD" w:rsidRPr="00332286">
        <w:rPr>
          <w:b/>
          <w:sz w:val="22"/>
          <w:szCs w:val="22"/>
        </w:rPr>
        <w:t>wyprodukowanych</w:t>
      </w:r>
      <w:proofErr w:type="spellEnd"/>
      <w:r w:rsidR="00FD24FD" w:rsidRPr="00332286">
        <w:rPr>
          <w:b/>
          <w:sz w:val="22"/>
          <w:szCs w:val="22"/>
        </w:rPr>
        <w:t xml:space="preserve"> </w:t>
      </w:r>
      <w:proofErr w:type="spellStart"/>
      <w:r w:rsidR="00FD24FD" w:rsidRPr="00332286">
        <w:rPr>
          <w:b/>
          <w:sz w:val="22"/>
          <w:szCs w:val="22"/>
        </w:rPr>
        <w:t>nie</w:t>
      </w:r>
      <w:proofErr w:type="spellEnd"/>
      <w:r w:rsidR="00FD24FD" w:rsidRPr="00332286">
        <w:rPr>
          <w:b/>
          <w:sz w:val="22"/>
          <w:szCs w:val="22"/>
        </w:rPr>
        <w:t xml:space="preserve"> </w:t>
      </w:r>
      <w:proofErr w:type="spellStart"/>
      <w:r w:rsidR="00FD24FD" w:rsidRPr="00332286">
        <w:rPr>
          <w:b/>
          <w:sz w:val="22"/>
          <w:szCs w:val="22"/>
        </w:rPr>
        <w:t>wcześniej</w:t>
      </w:r>
      <w:proofErr w:type="spellEnd"/>
      <w:r w:rsidR="00FD24FD" w:rsidRPr="00332286">
        <w:rPr>
          <w:b/>
          <w:sz w:val="22"/>
          <w:szCs w:val="22"/>
        </w:rPr>
        <w:t xml:space="preserve"> </w:t>
      </w:r>
      <w:proofErr w:type="spellStart"/>
      <w:r w:rsidR="00FD24FD" w:rsidRPr="00332286">
        <w:rPr>
          <w:b/>
          <w:sz w:val="22"/>
          <w:szCs w:val="22"/>
        </w:rPr>
        <w:t>niż</w:t>
      </w:r>
      <w:proofErr w:type="spellEnd"/>
      <w:r w:rsidR="00FD24FD" w:rsidRPr="00332286">
        <w:rPr>
          <w:b/>
          <w:sz w:val="22"/>
          <w:szCs w:val="22"/>
        </w:rPr>
        <w:t xml:space="preserve"> 01.01.2020 r. w </w:t>
      </w:r>
      <w:proofErr w:type="spellStart"/>
      <w:r w:rsidR="00FD24FD" w:rsidRPr="00332286">
        <w:rPr>
          <w:b/>
          <w:sz w:val="22"/>
          <w:szCs w:val="22"/>
        </w:rPr>
        <w:t>podziale</w:t>
      </w:r>
      <w:proofErr w:type="spellEnd"/>
      <w:r w:rsidR="00FD24FD" w:rsidRPr="00332286">
        <w:rPr>
          <w:b/>
          <w:sz w:val="22"/>
          <w:szCs w:val="22"/>
        </w:rPr>
        <w:t xml:space="preserve"> </w:t>
      </w:r>
      <w:proofErr w:type="spellStart"/>
      <w:r w:rsidR="00FD24FD" w:rsidRPr="00332286">
        <w:rPr>
          <w:b/>
          <w:sz w:val="22"/>
          <w:szCs w:val="22"/>
        </w:rPr>
        <w:t>na</w:t>
      </w:r>
      <w:proofErr w:type="spellEnd"/>
      <w:r w:rsidR="00FD24FD" w:rsidRPr="00332286">
        <w:rPr>
          <w:b/>
          <w:sz w:val="22"/>
          <w:szCs w:val="22"/>
        </w:rPr>
        <w:t xml:space="preserve"> 2 </w:t>
      </w:r>
      <w:proofErr w:type="spellStart"/>
      <w:r w:rsidR="00FD24FD" w:rsidRPr="00332286">
        <w:rPr>
          <w:b/>
          <w:sz w:val="22"/>
          <w:szCs w:val="22"/>
        </w:rPr>
        <w:t>części</w:t>
      </w:r>
      <w:proofErr w:type="spellEnd"/>
      <w:r w:rsidR="00FD24FD" w:rsidRPr="00332286">
        <w:rPr>
          <w:b/>
          <w:sz w:val="22"/>
          <w:szCs w:val="22"/>
        </w:rPr>
        <w:t xml:space="preserve">: </w:t>
      </w:r>
      <w:proofErr w:type="spellStart"/>
      <w:r w:rsidR="00FD24FD" w:rsidRPr="00332286">
        <w:rPr>
          <w:b/>
          <w:sz w:val="22"/>
          <w:szCs w:val="22"/>
        </w:rPr>
        <w:t>część</w:t>
      </w:r>
      <w:proofErr w:type="spellEnd"/>
      <w:r w:rsidR="00FD24FD" w:rsidRPr="00332286">
        <w:rPr>
          <w:b/>
          <w:sz w:val="22"/>
          <w:szCs w:val="22"/>
        </w:rPr>
        <w:t xml:space="preserve"> nr 1 – </w:t>
      </w:r>
      <w:proofErr w:type="spellStart"/>
      <w:r w:rsidR="00FD24FD" w:rsidRPr="00332286">
        <w:rPr>
          <w:b/>
          <w:sz w:val="22"/>
          <w:szCs w:val="22"/>
        </w:rPr>
        <w:t>dostawa</w:t>
      </w:r>
      <w:proofErr w:type="spellEnd"/>
      <w:r w:rsidR="00FD24FD" w:rsidRPr="00332286">
        <w:rPr>
          <w:b/>
          <w:sz w:val="22"/>
          <w:szCs w:val="22"/>
        </w:rPr>
        <w:t xml:space="preserve"> 20 </w:t>
      </w:r>
      <w:proofErr w:type="spellStart"/>
      <w:r w:rsidR="00FD24FD" w:rsidRPr="00332286">
        <w:rPr>
          <w:b/>
          <w:sz w:val="22"/>
          <w:szCs w:val="22"/>
        </w:rPr>
        <w:t>sztuk</w:t>
      </w:r>
      <w:proofErr w:type="spellEnd"/>
      <w:r w:rsidR="00FD24FD" w:rsidRPr="00332286">
        <w:rPr>
          <w:b/>
          <w:sz w:val="22"/>
          <w:szCs w:val="22"/>
        </w:rPr>
        <w:t xml:space="preserve"> </w:t>
      </w:r>
      <w:proofErr w:type="spellStart"/>
      <w:r w:rsidR="00FD24FD" w:rsidRPr="00332286">
        <w:rPr>
          <w:b/>
          <w:sz w:val="22"/>
          <w:szCs w:val="22"/>
        </w:rPr>
        <w:t>komputerów</w:t>
      </w:r>
      <w:proofErr w:type="spellEnd"/>
      <w:r w:rsidR="00FD24FD" w:rsidRPr="00332286">
        <w:rPr>
          <w:b/>
          <w:sz w:val="22"/>
          <w:szCs w:val="22"/>
        </w:rPr>
        <w:t xml:space="preserve"> </w:t>
      </w:r>
      <w:proofErr w:type="spellStart"/>
      <w:r w:rsidR="00FD24FD" w:rsidRPr="00332286">
        <w:rPr>
          <w:b/>
          <w:sz w:val="22"/>
          <w:szCs w:val="22"/>
        </w:rPr>
        <w:t>przenośnych</w:t>
      </w:r>
      <w:proofErr w:type="spellEnd"/>
      <w:r w:rsidR="00FD24FD" w:rsidRPr="00332286">
        <w:rPr>
          <w:b/>
          <w:sz w:val="22"/>
          <w:szCs w:val="22"/>
        </w:rPr>
        <w:t xml:space="preserve">, </w:t>
      </w:r>
      <w:proofErr w:type="spellStart"/>
      <w:r w:rsidR="00FD24FD" w:rsidRPr="00332286">
        <w:rPr>
          <w:b/>
          <w:sz w:val="22"/>
          <w:szCs w:val="22"/>
        </w:rPr>
        <w:t>część</w:t>
      </w:r>
      <w:proofErr w:type="spellEnd"/>
      <w:r w:rsidR="00FD24FD" w:rsidRPr="00332286">
        <w:rPr>
          <w:b/>
          <w:sz w:val="22"/>
          <w:szCs w:val="22"/>
        </w:rPr>
        <w:t xml:space="preserve"> nr 2 - </w:t>
      </w:r>
      <w:proofErr w:type="spellStart"/>
      <w:r w:rsidR="00332286" w:rsidRPr="00332286">
        <w:rPr>
          <w:b/>
          <w:sz w:val="22"/>
          <w:szCs w:val="22"/>
        </w:rPr>
        <w:t>dostawa</w:t>
      </w:r>
      <w:proofErr w:type="spellEnd"/>
      <w:r w:rsidR="00332286" w:rsidRPr="00332286">
        <w:rPr>
          <w:b/>
          <w:sz w:val="22"/>
          <w:szCs w:val="22"/>
        </w:rPr>
        <w:t xml:space="preserve"> </w:t>
      </w:r>
      <w:proofErr w:type="spellStart"/>
      <w:r w:rsidR="00332286" w:rsidRPr="00332286">
        <w:rPr>
          <w:b/>
          <w:sz w:val="22"/>
          <w:szCs w:val="22"/>
        </w:rPr>
        <w:t>nośników</w:t>
      </w:r>
      <w:proofErr w:type="spellEnd"/>
      <w:r w:rsidR="00332286" w:rsidRPr="00332286">
        <w:rPr>
          <w:b/>
          <w:sz w:val="22"/>
          <w:szCs w:val="22"/>
        </w:rPr>
        <w:t xml:space="preserve"> </w:t>
      </w:r>
      <w:proofErr w:type="spellStart"/>
      <w:r w:rsidR="00332286" w:rsidRPr="00332286">
        <w:rPr>
          <w:b/>
          <w:sz w:val="22"/>
          <w:szCs w:val="22"/>
        </w:rPr>
        <w:t>pamięci</w:t>
      </w:r>
      <w:proofErr w:type="spellEnd"/>
      <w:r w:rsidR="00FD24FD" w:rsidRPr="00332286">
        <w:rPr>
          <w:b/>
          <w:sz w:val="22"/>
          <w:szCs w:val="22"/>
        </w:rPr>
        <w:t xml:space="preserve"> </w:t>
      </w:r>
      <w:r w:rsidRPr="00332286">
        <w:rPr>
          <w:color w:val="000000"/>
          <w:sz w:val="22"/>
          <w:szCs w:val="22"/>
          <w:lang w:val="pl-PL"/>
        </w:rPr>
        <w:t>zgodnie z przepisami art. 39 ustawy z dnia 29 stycznia 2004 r. Prawo zamówień publicznych (</w:t>
      </w:r>
      <w:proofErr w:type="spellStart"/>
      <w:r w:rsidR="00F166E0" w:rsidRPr="00332286">
        <w:rPr>
          <w:color w:val="000000"/>
          <w:sz w:val="22"/>
          <w:szCs w:val="22"/>
          <w:lang w:val="pl-PL"/>
        </w:rPr>
        <w:t>t.j</w:t>
      </w:r>
      <w:proofErr w:type="spellEnd"/>
      <w:r w:rsidR="00F166E0" w:rsidRPr="00332286">
        <w:rPr>
          <w:color w:val="000000"/>
          <w:sz w:val="22"/>
          <w:szCs w:val="22"/>
          <w:lang w:val="pl-PL"/>
        </w:rPr>
        <w:t xml:space="preserve">. </w:t>
      </w:r>
      <w:r w:rsidRPr="00332286">
        <w:rPr>
          <w:color w:val="000000"/>
          <w:sz w:val="22"/>
          <w:szCs w:val="22"/>
          <w:lang w:val="pl-PL"/>
        </w:rPr>
        <w:t>Dz. U. 201</w:t>
      </w:r>
      <w:r w:rsidR="00F166E0" w:rsidRPr="00332286">
        <w:rPr>
          <w:color w:val="000000"/>
          <w:sz w:val="22"/>
          <w:szCs w:val="22"/>
          <w:lang w:val="pl-PL"/>
        </w:rPr>
        <w:t>9</w:t>
      </w:r>
      <w:r w:rsidRPr="00332286">
        <w:rPr>
          <w:color w:val="000000"/>
          <w:sz w:val="22"/>
          <w:szCs w:val="22"/>
          <w:lang w:val="pl-PL"/>
        </w:rPr>
        <w:t xml:space="preserve"> r., poz. 1</w:t>
      </w:r>
      <w:r w:rsidR="00F166E0" w:rsidRPr="00332286">
        <w:rPr>
          <w:color w:val="000000"/>
          <w:sz w:val="22"/>
          <w:szCs w:val="22"/>
          <w:lang w:val="pl-PL"/>
        </w:rPr>
        <w:t>843</w:t>
      </w:r>
      <w:r w:rsidR="00C25778" w:rsidRPr="00332286">
        <w:rPr>
          <w:color w:val="000000"/>
          <w:sz w:val="22"/>
          <w:szCs w:val="22"/>
          <w:lang w:val="pl-PL"/>
        </w:rPr>
        <w:t xml:space="preserve"> z późn.zm.</w:t>
      </w:r>
      <w:r w:rsidRPr="00332286">
        <w:rPr>
          <w:color w:val="000000"/>
          <w:sz w:val="22"/>
          <w:szCs w:val="22"/>
          <w:lang w:val="pl-PL"/>
        </w:rPr>
        <w:t xml:space="preserve">), z Wykonawcą, którego oferta w postępowaniu nr </w:t>
      </w:r>
      <w:r w:rsidR="000E44B3" w:rsidRPr="00332286">
        <w:rPr>
          <w:color w:val="000000"/>
          <w:sz w:val="22"/>
          <w:szCs w:val="22"/>
          <w:lang w:val="pl-PL"/>
        </w:rPr>
        <w:t>KF.AZ.2401.1</w:t>
      </w:r>
      <w:r w:rsidR="00FD24FD" w:rsidRPr="00332286">
        <w:rPr>
          <w:color w:val="000000"/>
          <w:sz w:val="22"/>
          <w:szCs w:val="22"/>
          <w:lang w:val="pl-PL"/>
        </w:rPr>
        <w:t>6</w:t>
      </w:r>
      <w:r w:rsidR="00C25778" w:rsidRPr="00332286">
        <w:rPr>
          <w:color w:val="000000"/>
          <w:sz w:val="22"/>
          <w:szCs w:val="22"/>
          <w:lang w:val="pl-PL"/>
        </w:rPr>
        <w:t>.AZ</w:t>
      </w:r>
      <w:r w:rsidR="000E44B3" w:rsidRPr="00332286">
        <w:rPr>
          <w:color w:val="000000"/>
          <w:sz w:val="22"/>
          <w:szCs w:val="22"/>
          <w:lang w:val="pl-PL"/>
        </w:rPr>
        <w:t>.20</w:t>
      </w:r>
      <w:r w:rsidR="00804068" w:rsidRPr="00332286">
        <w:rPr>
          <w:color w:val="000000"/>
          <w:sz w:val="22"/>
          <w:szCs w:val="22"/>
          <w:lang w:val="pl-PL"/>
        </w:rPr>
        <w:t>20</w:t>
      </w:r>
      <w:r w:rsidR="00E818D8" w:rsidRPr="00332286">
        <w:rPr>
          <w:color w:val="000000"/>
          <w:sz w:val="22"/>
          <w:szCs w:val="22"/>
          <w:lang w:val="pl-PL"/>
        </w:rPr>
        <w:t xml:space="preserve"> </w:t>
      </w:r>
      <w:r w:rsidRPr="00332286">
        <w:rPr>
          <w:color w:val="000000"/>
          <w:sz w:val="22"/>
          <w:szCs w:val="22"/>
          <w:lang w:val="pl-PL"/>
        </w:rPr>
        <w:t>została wybrana przez Zamawiającego jako najkorzystniejsza.</w:t>
      </w:r>
    </w:p>
    <w:p w14:paraId="215F0BA8" w14:textId="77777777" w:rsidR="007C189C" w:rsidRPr="00332286" w:rsidRDefault="007C189C" w:rsidP="007C189C">
      <w:pPr>
        <w:rPr>
          <w:b/>
          <w:color w:val="000000"/>
          <w:sz w:val="22"/>
          <w:szCs w:val="22"/>
          <w:lang w:val="pl-PL"/>
        </w:rPr>
      </w:pPr>
    </w:p>
    <w:p w14:paraId="2FA6F8F0" w14:textId="77777777" w:rsidR="007C189C" w:rsidRPr="00332286" w:rsidRDefault="007C189C" w:rsidP="007C189C">
      <w:pPr>
        <w:rPr>
          <w:b/>
          <w:sz w:val="22"/>
          <w:szCs w:val="22"/>
          <w:lang w:val="pl-PL"/>
        </w:rPr>
      </w:pPr>
      <w:r w:rsidRPr="00332286">
        <w:rPr>
          <w:b/>
          <w:sz w:val="22"/>
          <w:szCs w:val="22"/>
          <w:lang w:val="pl-PL"/>
        </w:rPr>
        <w:t>Definicje:</w:t>
      </w:r>
    </w:p>
    <w:p w14:paraId="33A8CF7A" w14:textId="77777777" w:rsidR="007C189C" w:rsidRPr="00332286" w:rsidRDefault="007C189C" w:rsidP="007C189C">
      <w:pPr>
        <w:rPr>
          <w:sz w:val="22"/>
          <w:szCs w:val="22"/>
          <w:lang w:val="pl-PL"/>
        </w:rPr>
      </w:pPr>
      <w:r w:rsidRPr="00332286">
        <w:rPr>
          <w:sz w:val="22"/>
          <w:szCs w:val="22"/>
          <w:lang w:val="pl-PL"/>
        </w:rPr>
        <w:t>Ilekroć w Umowie jest użyte pojęcie:</w:t>
      </w:r>
    </w:p>
    <w:p w14:paraId="217E96B2" w14:textId="77777777" w:rsidR="00976DB6" w:rsidRPr="00332286" w:rsidRDefault="00976DB6" w:rsidP="00DD040B">
      <w:pPr>
        <w:numPr>
          <w:ilvl w:val="0"/>
          <w:numId w:val="1"/>
        </w:numPr>
        <w:tabs>
          <w:tab w:val="clear" w:pos="0"/>
        </w:tabs>
        <w:ind w:left="426" w:hanging="426"/>
        <w:rPr>
          <w:sz w:val="22"/>
          <w:szCs w:val="22"/>
          <w:lang w:val="pl-PL"/>
        </w:rPr>
      </w:pPr>
      <w:r w:rsidRPr="00332286">
        <w:rPr>
          <w:b/>
          <w:sz w:val="22"/>
          <w:szCs w:val="22"/>
          <w:lang w:val="pl-PL"/>
        </w:rPr>
        <w:t>Muzeum</w:t>
      </w:r>
      <w:r w:rsidRPr="00332286">
        <w:rPr>
          <w:sz w:val="22"/>
          <w:szCs w:val="22"/>
          <w:lang w:val="pl-PL"/>
        </w:rPr>
        <w:t xml:space="preserve"> - należy przez to rozumieć </w:t>
      </w:r>
      <w:r w:rsidRPr="00332286">
        <w:rPr>
          <w:bCs/>
          <w:sz w:val="22"/>
          <w:szCs w:val="22"/>
          <w:lang w:val="pl-PL"/>
        </w:rPr>
        <w:t xml:space="preserve">Muzeum </w:t>
      </w:r>
      <w:r w:rsidRPr="00332286">
        <w:rPr>
          <w:sz w:val="22"/>
          <w:szCs w:val="22"/>
          <w:lang w:val="pl-PL"/>
        </w:rPr>
        <w:t>Pałacu Króla Jana III w Wilanowie, z siedzibą przy ul. Stanisława Kostki Potockiego 10/16, 02-958 Warszawa;</w:t>
      </w:r>
    </w:p>
    <w:p w14:paraId="57D64654" w14:textId="77777777" w:rsidR="00976DB6" w:rsidRPr="00332286" w:rsidRDefault="00976DB6" w:rsidP="00DD040B">
      <w:pPr>
        <w:numPr>
          <w:ilvl w:val="0"/>
          <w:numId w:val="1"/>
        </w:numPr>
        <w:tabs>
          <w:tab w:val="clear" w:pos="0"/>
          <w:tab w:val="left" w:pos="426"/>
        </w:tabs>
        <w:suppressAutoHyphens/>
        <w:ind w:left="426" w:hanging="426"/>
        <w:rPr>
          <w:sz w:val="22"/>
          <w:szCs w:val="22"/>
          <w:lang w:val="pl-PL"/>
        </w:rPr>
      </w:pPr>
      <w:r w:rsidRPr="00332286">
        <w:rPr>
          <w:b/>
          <w:sz w:val="22"/>
          <w:szCs w:val="22"/>
          <w:lang w:val="pl-PL"/>
        </w:rPr>
        <w:t xml:space="preserve">Obiekt - </w:t>
      </w:r>
      <w:r w:rsidRPr="00332286">
        <w:rPr>
          <w:sz w:val="22"/>
          <w:szCs w:val="22"/>
          <w:lang w:val="pl-PL"/>
        </w:rPr>
        <w:t>należy przez to rozumieć nieruchomość budynkową zlokalizowaną w Warszawie przy ulicy Kostki Potockiego 11, 02-958;</w:t>
      </w:r>
    </w:p>
    <w:p w14:paraId="44931C54" w14:textId="77777777" w:rsidR="00976DB6" w:rsidRPr="00332286" w:rsidRDefault="00976DB6" w:rsidP="00DD040B">
      <w:pPr>
        <w:numPr>
          <w:ilvl w:val="0"/>
          <w:numId w:val="1"/>
        </w:numPr>
        <w:tabs>
          <w:tab w:val="clear" w:pos="0"/>
          <w:tab w:val="left" w:pos="426"/>
        </w:tabs>
        <w:suppressAutoHyphens/>
        <w:ind w:left="426" w:hanging="426"/>
        <w:rPr>
          <w:sz w:val="22"/>
          <w:szCs w:val="22"/>
          <w:lang w:val="pl-PL"/>
        </w:rPr>
      </w:pPr>
      <w:r w:rsidRPr="00332286">
        <w:rPr>
          <w:b/>
          <w:sz w:val="22"/>
          <w:szCs w:val="22"/>
          <w:lang w:val="pl-PL"/>
        </w:rPr>
        <w:t>Siła wyższa</w:t>
      </w:r>
      <w:r w:rsidRPr="00332286">
        <w:rPr>
          <w:sz w:val="22"/>
          <w:szCs w:val="22"/>
          <w:lang w:val="pl-PL"/>
        </w:rPr>
        <w:t xml:space="preserve"> – wydarzenie lub okoliczność o charakterze nadzwyczajnym, na którą Wykonawca ani Zamawiający nie mają wpływu, wystąpieniu której Wykonawca ani Zamawiający, działając racjonalnie, nie mogli zapobiec, której, w przypadku jej wystąpienia, Wykonawca ani Zamawiający, działając racjonalnie, nie mogli uniknąć lub jej przezwyciężyć oraz która nie może być zasadniczo przypisana Wykonawcy ani Zamawiającemu.   </w:t>
      </w:r>
    </w:p>
    <w:p w14:paraId="6E2C4F50" w14:textId="77777777" w:rsidR="007C189C" w:rsidRPr="00332286" w:rsidRDefault="007C189C" w:rsidP="00DD040B">
      <w:pPr>
        <w:numPr>
          <w:ilvl w:val="0"/>
          <w:numId w:val="1"/>
        </w:numPr>
        <w:tabs>
          <w:tab w:val="clear" w:pos="0"/>
        </w:tabs>
        <w:ind w:left="426" w:hanging="426"/>
        <w:rPr>
          <w:sz w:val="22"/>
          <w:szCs w:val="22"/>
          <w:lang w:val="pl-PL"/>
        </w:rPr>
      </w:pPr>
      <w:r w:rsidRPr="00332286">
        <w:rPr>
          <w:b/>
          <w:sz w:val="22"/>
          <w:szCs w:val="22"/>
          <w:lang w:val="pl-PL"/>
        </w:rPr>
        <w:t xml:space="preserve">SIWZ - </w:t>
      </w:r>
      <w:r w:rsidRPr="00332286">
        <w:rPr>
          <w:sz w:val="22"/>
          <w:szCs w:val="22"/>
          <w:lang w:val="pl-PL"/>
        </w:rPr>
        <w:t xml:space="preserve">należy przez to rozumieć Specyfikację Istotnych Warunków Zamówienia obowiązującą w postępowaniu o udzielenie zamówienia publicznego w wyniku którego zawarto Umowę; </w:t>
      </w:r>
    </w:p>
    <w:p w14:paraId="42F5F3C5" w14:textId="3BF486CA" w:rsidR="00976DB6" w:rsidRPr="00332286" w:rsidRDefault="00976DB6" w:rsidP="00DD040B">
      <w:pPr>
        <w:numPr>
          <w:ilvl w:val="0"/>
          <w:numId w:val="1"/>
        </w:numPr>
        <w:tabs>
          <w:tab w:val="clear" w:pos="0"/>
          <w:tab w:val="left" w:pos="426"/>
        </w:tabs>
        <w:suppressAutoHyphens/>
        <w:ind w:left="426" w:hanging="426"/>
        <w:rPr>
          <w:sz w:val="22"/>
          <w:szCs w:val="22"/>
          <w:lang w:val="pl-PL"/>
        </w:rPr>
      </w:pPr>
      <w:r w:rsidRPr="00332286">
        <w:rPr>
          <w:b/>
          <w:sz w:val="22"/>
          <w:szCs w:val="22"/>
          <w:lang w:val="pl-PL"/>
        </w:rPr>
        <w:lastRenderedPageBreak/>
        <w:t>Towar</w:t>
      </w:r>
      <w:r w:rsidRPr="00332286">
        <w:rPr>
          <w:sz w:val="22"/>
          <w:szCs w:val="22"/>
          <w:lang w:val="pl-PL"/>
        </w:rPr>
        <w:t xml:space="preserve"> – należy przez to rozumieć objętą przedmiotem Umowy całość urządzeń, sprzętu i oprogramowania zawartego w Opisie Przedmiotu Zamówienia; </w:t>
      </w:r>
    </w:p>
    <w:p w14:paraId="3774A394" w14:textId="77777777" w:rsidR="00976DB6" w:rsidRPr="00332286" w:rsidRDefault="00976DB6" w:rsidP="00DD040B">
      <w:pPr>
        <w:numPr>
          <w:ilvl w:val="0"/>
          <w:numId w:val="1"/>
        </w:numPr>
        <w:tabs>
          <w:tab w:val="clear" w:pos="0"/>
          <w:tab w:val="left" w:pos="426"/>
        </w:tabs>
        <w:suppressAutoHyphens/>
        <w:ind w:left="426" w:hanging="426"/>
        <w:rPr>
          <w:sz w:val="22"/>
          <w:szCs w:val="22"/>
          <w:lang w:val="pl-PL"/>
        </w:rPr>
      </w:pPr>
      <w:r w:rsidRPr="00332286">
        <w:rPr>
          <w:b/>
          <w:sz w:val="22"/>
          <w:szCs w:val="22"/>
          <w:lang w:val="pl-PL"/>
        </w:rPr>
        <w:t>Umowa o podwykonawstwo</w:t>
      </w:r>
      <w:r w:rsidRPr="00332286">
        <w:rPr>
          <w:sz w:val="22"/>
          <w:szCs w:val="22"/>
          <w:lang w:val="pl-PL"/>
        </w:rPr>
        <w:t xml:space="preserve"> - należy przez to rozumieć umowę w formie pisemnej o charakterze odpłatnym, której przedmiotem są dostawy lub usługi stanowiące część Przedmiotu umowy, zawartą między wybranym przez Zamawiającego Wykonawcą a innym podmiotem (podwykonawcą);</w:t>
      </w:r>
    </w:p>
    <w:p w14:paraId="34EBA1A8" w14:textId="654BCFFF" w:rsidR="007C189C" w:rsidRPr="00332286" w:rsidRDefault="007C189C" w:rsidP="00DD040B">
      <w:pPr>
        <w:numPr>
          <w:ilvl w:val="0"/>
          <w:numId w:val="1"/>
        </w:numPr>
        <w:tabs>
          <w:tab w:val="clear" w:pos="0"/>
        </w:tabs>
        <w:ind w:left="426" w:hanging="426"/>
        <w:rPr>
          <w:sz w:val="22"/>
          <w:szCs w:val="22"/>
          <w:lang w:val="pl-PL"/>
        </w:rPr>
      </w:pPr>
      <w:r w:rsidRPr="00332286">
        <w:rPr>
          <w:b/>
          <w:sz w:val="22"/>
          <w:szCs w:val="22"/>
          <w:lang w:val="pl-PL"/>
        </w:rPr>
        <w:t>ustawa PZP</w:t>
      </w:r>
      <w:r w:rsidRPr="00332286">
        <w:rPr>
          <w:sz w:val="22"/>
          <w:szCs w:val="22"/>
          <w:lang w:val="pl-PL"/>
        </w:rPr>
        <w:t xml:space="preserve"> - należy przez to rozumieć ustawę z dnia 29 stycznia 2004 r. Prawo zamówień publicznych ( Dz. U. 201</w:t>
      </w:r>
      <w:r w:rsidR="00826158" w:rsidRPr="00332286">
        <w:rPr>
          <w:sz w:val="22"/>
          <w:szCs w:val="22"/>
          <w:lang w:val="pl-PL"/>
        </w:rPr>
        <w:t>9</w:t>
      </w:r>
      <w:r w:rsidRPr="00332286">
        <w:rPr>
          <w:sz w:val="22"/>
          <w:szCs w:val="22"/>
          <w:lang w:val="pl-PL"/>
        </w:rPr>
        <w:t xml:space="preserve"> r., poz. 18</w:t>
      </w:r>
      <w:r w:rsidR="00826158" w:rsidRPr="00332286">
        <w:rPr>
          <w:sz w:val="22"/>
          <w:szCs w:val="22"/>
          <w:lang w:val="pl-PL"/>
        </w:rPr>
        <w:t>43</w:t>
      </w:r>
      <w:r w:rsidRPr="00332286">
        <w:rPr>
          <w:sz w:val="22"/>
          <w:szCs w:val="22"/>
          <w:lang w:val="pl-PL"/>
        </w:rPr>
        <w:t xml:space="preserve"> z </w:t>
      </w:r>
      <w:proofErr w:type="spellStart"/>
      <w:r w:rsidRPr="00332286">
        <w:rPr>
          <w:sz w:val="22"/>
          <w:szCs w:val="22"/>
          <w:lang w:val="pl-PL"/>
        </w:rPr>
        <w:t>póź</w:t>
      </w:r>
      <w:proofErr w:type="spellEnd"/>
      <w:r w:rsidRPr="00332286">
        <w:rPr>
          <w:sz w:val="22"/>
          <w:szCs w:val="22"/>
          <w:lang w:val="pl-PL"/>
        </w:rPr>
        <w:t>. zm.);</w:t>
      </w:r>
    </w:p>
    <w:p w14:paraId="4F4E3132" w14:textId="77777777" w:rsidR="00976DB6" w:rsidRPr="00332286" w:rsidRDefault="00976DB6" w:rsidP="00DD040B">
      <w:pPr>
        <w:numPr>
          <w:ilvl w:val="0"/>
          <w:numId w:val="1"/>
        </w:numPr>
        <w:tabs>
          <w:tab w:val="clear" w:pos="0"/>
          <w:tab w:val="left" w:pos="426"/>
        </w:tabs>
        <w:suppressAutoHyphens/>
        <w:ind w:left="426" w:hanging="426"/>
        <w:rPr>
          <w:sz w:val="22"/>
          <w:szCs w:val="22"/>
          <w:lang w:val="pl-PL"/>
        </w:rPr>
      </w:pPr>
      <w:r w:rsidRPr="00332286">
        <w:rPr>
          <w:b/>
          <w:sz w:val="22"/>
          <w:szCs w:val="22"/>
          <w:lang w:val="pl-PL"/>
        </w:rPr>
        <w:t xml:space="preserve">Wada </w:t>
      </w:r>
      <w:r w:rsidRPr="00332286">
        <w:rPr>
          <w:sz w:val="22"/>
          <w:szCs w:val="22"/>
          <w:lang w:val="pl-PL"/>
        </w:rPr>
        <w:t>– wada fizyczna lub prawna w rozumieniu przepisów Kodeksu cywilnego oraz jakakolwiek ilościowa lub jakościowa niezgodność Towaru ze Szczegółowym Opisem Przedmiotu Zamówienia, przepisami prawa, odpowiednimi normami, jakimikolwiek postanowieniami czy zobowiązaniami określonymi w Umowie, opisem Towaru, zaakceptowanymi referencjami, katalogami, specyfikacjami jak i oświadczeniami i gwarancjami producenta lub Wykonawcy;</w:t>
      </w:r>
    </w:p>
    <w:p w14:paraId="3B1D7D96" w14:textId="77777777" w:rsidR="007C189C" w:rsidRPr="00332286" w:rsidRDefault="007C189C" w:rsidP="00DD040B">
      <w:pPr>
        <w:numPr>
          <w:ilvl w:val="0"/>
          <w:numId w:val="1"/>
        </w:numPr>
        <w:tabs>
          <w:tab w:val="clear" w:pos="0"/>
        </w:tabs>
        <w:ind w:left="426" w:hanging="426"/>
        <w:rPr>
          <w:sz w:val="22"/>
          <w:szCs w:val="22"/>
          <w:lang w:val="pl-PL"/>
        </w:rPr>
      </w:pPr>
      <w:r w:rsidRPr="00332286">
        <w:rPr>
          <w:b/>
          <w:sz w:val="22"/>
          <w:szCs w:val="22"/>
          <w:lang w:val="pl-PL"/>
        </w:rPr>
        <w:t>Wykonawca lub Dostawca</w:t>
      </w:r>
      <w:r w:rsidRPr="00332286">
        <w:rPr>
          <w:sz w:val="22"/>
          <w:szCs w:val="22"/>
          <w:lang w:val="pl-PL"/>
        </w:rPr>
        <w:t xml:space="preserve"> - należy przez to rozumieć Wykonawcę, z którym została zawarta Umowa;</w:t>
      </w:r>
    </w:p>
    <w:p w14:paraId="6F1CC70C" w14:textId="77777777" w:rsidR="007C189C" w:rsidRPr="00332286" w:rsidRDefault="007C189C" w:rsidP="005455EE">
      <w:pPr>
        <w:rPr>
          <w:sz w:val="22"/>
          <w:szCs w:val="22"/>
          <w:lang w:val="pl-PL"/>
        </w:rPr>
      </w:pPr>
      <w:r w:rsidRPr="00332286">
        <w:rPr>
          <w:sz w:val="22"/>
          <w:szCs w:val="22"/>
          <w:lang w:val="pl-PL"/>
        </w:rPr>
        <w:t>Jeżeli inne terminy (pojęcia) użyte w Umowie posiadają definicje ustawowe lub są używane w ustawie w określonym znaczeniu, to na potrzeby Umowy należy rozumieć je w taki sposób jaki wynika z tych ustaw, chyba że z Umowy wynika inaczej.</w:t>
      </w:r>
    </w:p>
    <w:p w14:paraId="3E0D0401" w14:textId="77777777" w:rsidR="007C189C" w:rsidRPr="00332286" w:rsidRDefault="007C189C" w:rsidP="001A4B74">
      <w:pPr>
        <w:spacing w:before="120" w:after="120" w:line="276" w:lineRule="auto"/>
        <w:rPr>
          <w:b/>
          <w:sz w:val="22"/>
          <w:szCs w:val="22"/>
        </w:rPr>
      </w:pPr>
      <w:proofErr w:type="spellStart"/>
      <w:r w:rsidRPr="00332286">
        <w:rPr>
          <w:b/>
          <w:sz w:val="22"/>
          <w:szCs w:val="22"/>
        </w:rPr>
        <w:t>Interpretacje</w:t>
      </w:r>
      <w:proofErr w:type="spellEnd"/>
      <w:r w:rsidRPr="00332286">
        <w:rPr>
          <w:b/>
          <w:sz w:val="22"/>
          <w:szCs w:val="22"/>
        </w:rPr>
        <w:t>:</w:t>
      </w:r>
    </w:p>
    <w:p w14:paraId="145F82E4" w14:textId="77777777" w:rsidR="007C189C" w:rsidRPr="00332286" w:rsidRDefault="007C189C" w:rsidP="007C6F01">
      <w:pPr>
        <w:numPr>
          <w:ilvl w:val="0"/>
          <w:numId w:val="2"/>
        </w:numPr>
        <w:rPr>
          <w:sz w:val="22"/>
          <w:szCs w:val="22"/>
          <w:lang w:val="pl-PL"/>
        </w:rPr>
      </w:pPr>
      <w:r w:rsidRPr="00332286">
        <w:rPr>
          <w:sz w:val="22"/>
          <w:szCs w:val="22"/>
          <w:lang w:val="pl-PL"/>
        </w:rPr>
        <w:t>Postanowienia Umowy są interpretowane na podstawie przepisów prawa polskiego.</w:t>
      </w:r>
    </w:p>
    <w:p w14:paraId="2F2D2737" w14:textId="77777777" w:rsidR="007C189C" w:rsidRPr="00332286" w:rsidRDefault="007C189C" w:rsidP="007C6F01">
      <w:pPr>
        <w:numPr>
          <w:ilvl w:val="0"/>
          <w:numId w:val="2"/>
        </w:numPr>
        <w:rPr>
          <w:sz w:val="22"/>
          <w:szCs w:val="22"/>
          <w:lang w:val="pl-PL"/>
        </w:rPr>
      </w:pPr>
      <w:r w:rsidRPr="00332286">
        <w:rPr>
          <w:sz w:val="22"/>
          <w:szCs w:val="22"/>
          <w:lang w:val="pl-PL"/>
        </w:rPr>
        <w:t>W sprawach nieuregulowanych Umową mają zastosowanie odpowiednie przepisy:</w:t>
      </w:r>
    </w:p>
    <w:p w14:paraId="72464045" w14:textId="1218F869" w:rsidR="007C189C" w:rsidRPr="00332286" w:rsidRDefault="007C189C" w:rsidP="007C189C">
      <w:pPr>
        <w:ind w:left="737"/>
        <w:rPr>
          <w:sz w:val="22"/>
          <w:szCs w:val="22"/>
          <w:lang w:val="pl-PL"/>
        </w:rPr>
      </w:pPr>
      <w:r w:rsidRPr="00332286">
        <w:rPr>
          <w:sz w:val="22"/>
          <w:szCs w:val="22"/>
          <w:lang w:val="pl-PL"/>
        </w:rPr>
        <w:t>- ustawy z dnia 29 stycznia 2004 r. Prawo zam</w:t>
      </w:r>
      <w:r w:rsidR="00227693" w:rsidRPr="00332286">
        <w:rPr>
          <w:sz w:val="22"/>
          <w:szCs w:val="22"/>
          <w:lang w:val="pl-PL"/>
        </w:rPr>
        <w:t>ówień publicznych (</w:t>
      </w:r>
      <w:proofErr w:type="spellStart"/>
      <w:r w:rsidR="00804068" w:rsidRPr="00332286">
        <w:rPr>
          <w:sz w:val="22"/>
          <w:szCs w:val="22"/>
          <w:lang w:val="pl-PL"/>
        </w:rPr>
        <w:t>t.j</w:t>
      </w:r>
      <w:proofErr w:type="spellEnd"/>
      <w:r w:rsidR="00804068" w:rsidRPr="00332286">
        <w:rPr>
          <w:sz w:val="22"/>
          <w:szCs w:val="22"/>
          <w:lang w:val="pl-PL"/>
        </w:rPr>
        <w:t>.</w:t>
      </w:r>
      <w:r w:rsidR="00FE4B5A" w:rsidRPr="00332286">
        <w:rPr>
          <w:sz w:val="22"/>
          <w:szCs w:val="22"/>
          <w:lang w:val="pl-PL"/>
        </w:rPr>
        <w:t xml:space="preserve"> </w:t>
      </w:r>
      <w:r w:rsidR="00227693" w:rsidRPr="00332286">
        <w:rPr>
          <w:sz w:val="22"/>
          <w:szCs w:val="22"/>
          <w:lang w:val="pl-PL"/>
        </w:rPr>
        <w:t>Dz. U. z 201</w:t>
      </w:r>
      <w:r w:rsidR="00804068" w:rsidRPr="00332286">
        <w:rPr>
          <w:sz w:val="22"/>
          <w:szCs w:val="22"/>
          <w:lang w:val="pl-PL"/>
        </w:rPr>
        <w:t>9</w:t>
      </w:r>
      <w:r w:rsidR="00227693" w:rsidRPr="00332286">
        <w:rPr>
          <w:sz w:val="22"/>
          <w:szCs w:val="22"/>
          <w:lang w:val="pl-PL"/>
        </w:rPr>
        <w:t xml:space="preserve"> r.</w:t>
      </w:r>
      <w:r w:rsidR="00FE4B5A" w:rsidRPr="00332286">
        <w:rPr>
          <w:sz w:val="22"/>
          <w:szCs w:val="22"/>
          <w:lang w:val="pl-PL"/>
        </w:rPr>
        <w:t>,</w:t>
      </w:r>
      <w:r w:rsidR="00227693" w:rsidRPr="00332286">
        <w:rPr>
          <w:sz w:val="22"/>
          <w:szCs w:val="22"/>
          <w:lang w:val="pl-PL"/>
        </w:rPr>
        <w:t xml:space="preserve"> poz. 1</w:t>
      </w:r>
      <w:r w:rsidR="00804068" w:rsidRPr="00332286">
        <w:rPr>
          <w:sz w:val="22"/>
          <w:szCs w:val="22"/>
          <w:lang w:val="pl-PL"/>
        </w:rPr>
        <w:t>843</w:t>
      </w:r>
      <w:r w:rsidR="00D56C22" w:rsidRPr="00332286">
        <w:rPr>
          <w:sz w:val="22"/>
          <w:szCs w:val="22"/>
          <w:lang w:val="pl-PL"/>
        </w:rPr>
        <w:t xml:space="preserve"> z późn.zm.</w:t>
      </w:r>
      <w:r w:rsidRPr="00332286">
        <w:rPr>
          <w:sz w:val="22"/>
          <w:szCs w:val="22"/>
          <w:lang w:val="pl-PL"/>
        </w:rPr>
        <w:t xml:space="preserve">). </w:t>
      </w:r>
    </w:p>
    <w:p w14:paraId="0C1C885D" w14:textId="2C2A020C" w:rsidR="007C189C" w:rsidRPr="00332286" w:rsidRDefault="007C189C" w:rsidP="007C189C">
      <w:pPr>
        <w:ind w:left="737"/>
        <w:rPr>
          <w:sz w:val="22"/>
          <w:szCs w:val="22"/>
          <w:lang w:val="pl-PL"/>
        </w:rPr>
      </w:pPr>
      <w:r w:rsidRPr="00332286">
        <w:rPr>
          <w:sz w:val="22"/>
          <w:szCs w:val="22"/>
          <w:lang w:val="pl-PL"/>
        </w:rPr>
        <w:t>- ustawy z dnia 23 kwietnia 1964 r. – Kodeks cywilny (</w:t>
      </w:r>
      <w:proofErr w:type="spellStart"/>
      <w:r w:rsidR="00FE4B5A" w:rsidRPr="00332286">
        <w:rPr>
          <w:sz w:val="22"/>
          <w:szCs w:val="22"/>
          <w:lang w:val="pl-PL"/>
        </w:rPr>
        <w:t>t.j</w:t>
      </w:r>
      <w:proofErr w:type="spellEnd"/>
      <w:r w:rsidR="00FE4B5A" w:rsidRPr="00332286">
        <w:rPr>
          <w:sz w:val="22"/>
          <w:szCs w:val="22"/>
          <w:lang w:val="pl-PL"/>
        </w:rPr>
        <w:t xml:space="preserve">. </w:t>
      </w:r>
      <w:r w:rsidRPr="00332286">
        <w:rPr>
          <w:sz w:val="22"/>
          <w:szCs w:val="22"/>
          <w:lang w:val="pl-PL"/>
        </w:rPr>
        <w:t>Dz.U. z 1964 r.</w:t>
      </w:r>
      <w:r w:rsidR="00FE4B5A" w:rsidRPr="00332286">
        <w:rPr>
          <w:sz w:val="22"/>
          <w:szCs w:val="22"/>
          <w:lang w:val="pl-PL"/>
        </w:rPr>
        <w:t>,</w:t>
      </w:r>
      <w:r w:rsidRPr="00332286">
        <w:rPr>
          <w:sz w:val="22"/>
          <w:szCs w:val="22"/>
          <w:lang w:val="pl-PL"/>
        </w:rPr>
        <w:t xml:space="preserve"> poz. </w:t>
      </w:r>
      <w:r w:rsidR="00FE4B5A" w:rsidRPr="00332286">
        <w:rPr>
          <w:sz w:val="22"/>
          <w:szCs w:val="22"/>
          <w:lang w:val="pl-PL"/>
        </w:rPr>
        <w:t xml:space="preserve">1145 </w:t>
      </w:r>
      <w:r w:rsidRPr="00332286">
        <w:rPr>
          <w:sz w:val="22"/>
          <w:szCs w:val="22"/>
          <w:lang w:val="pl-PL"/>
        </w:rPr>
        <w:t xml:space="preserve">ze zm.). </w:t>
      </w:r>
    </w:p>
    <w:p w14:paraId="2C3ACBC8" w14:textId="77777777" w:rsidR="001549B4" w:rsidRPr="00332286" w:rsidRDefault="001549B4" w:rsidP="001A4B74">
      <w:pPr>
        <w:spacing w:before="120" w:after="120" w:line="276" w:lineRule="auto"/>
        <w:rPr>
          <w:b/>
          <w:i/>
          <w:sz w:val="22"/>
          <w:szCs w:val="22"/>
          <w:lang w:val="pl-PL"/>
        </w:rPr>
      </w:pPr>
    </w:p>
    <w:p w14:paraId="3DA7FD79" w14:textId="77777777" w:rsidR="007C189C" w:rsidRPr="00332286" w:rsidRDefault="007C189C" w:rsidP="001A4B74">
      <w:pPr>
        <w:spacing w:before="120" w:after="120" w:line="276" w:lineRule="auto"/>
        <w:rPr>
          <w:b/>
          <w:i/>
          <w:sz w:val="22"/>
          <w:szCs w:val="22"/>
          <w:lang w:val="pl-PL"/>
        </w:rPr>
      </w:pPr>
      <w:r w:rsidRPr="00332286">
        <w:rPr>
          <w:b/>
          <w:i/>
          <w:sz w:val="22"/>
          <w:szCs w:val="22"/>
          <w:lang w:val="pl-PL"/>
        </w:rPr>
        <w:t>Solidarna odpowiedzialność Wykonawców występujących wspólnie (Konsorcjum firm):</w:t>
      </w:r>
    </w:p>
    <w:p w14:paraId="70B3F2CE" w14:textId="77777777" w:rsidR="007C189C" w:rsidRPr="00332286" w:rsidRDefault="007C189C" w:rsidP="001A4B74">
      <w:pPr>
        <w:numPr>
          <w:ilvl w:val="0"/>
          <w:numId w:val="3"/>
        </w:numPr>
        <w:spacing w:after="120"/>
        <w:ind w:left="714" w:hanging="357"/>
        <w:rPr>
          <w:i/>
          <w:sz w:val="22"/>
          <w:szCs w:val="22"/>
          <w:lang w:val="pl-PL"/>
        </w:rPr>
      </w:pPr>
      <w:r w:rsidRPr="00332286">
        <w:rPr>
          <w:i/>
          <w:sz w:val="22"/>
          <w:szCs w:val="22"/>
          <w:lang w:val="pl-PL"/>
        </w:rPr>
        <w:t>Jeżeli Wykonawcą jest Konsorcjum firm, wówczas Wykonawcy wchodzący w skład Konsorcjum są solidarnie odpowiedzialni przed Zamawiającym za wykonanie Umowy.</w:t>
      </w:r>
    </w:p>
    <w:p w14:paraId="4276BF99" w14:textId="77777777" w:rsidR="007C189C" w:rsidRPr="00332286" w:rsidRDefault="007C189C" w:rsidP="001A4B74">
      <w:pPr>
        <w:numPr>
          <w:ilvl w:val="0"/>
          <w:numId w:val="3"/>
        </w:numPr>
        <w:spacing w:after="120"/>
        <w:ind w:left="714" w:hanging="357"/>
        <w:rPr>
          <w:i/>
          <w:sz w:val="22"/>
          <w:szCs w:val="22"/>
          <w:lang w:val="pl-PL"/>
        </w:rPr>
      </w:pPr>
      <w:r w:rsidRPr="00332286">
        <w:rPr>
          <w:i/>
          <w:sz w:val="22"/>
          <w:szCs w:val="22"/>
          <w:lang w:val="pl-PL"/>
        </w:rPr>
        <w:t>Wykonawcy wchodzący w skład Konsorcjum zobowiązani są do pozostawania w Konsorcjum przez cały czas trwania Umowy łącznie z okresem gwarancji jakości i rękojmi za wady.</w:t>
      </w:r>
    </w:p>
    <w:p w14:paraId="60A126AC" w14:textId="77777777" w:rsidR="007C189C" w:rsidRPr="00332286" w:rsidRDefault="007C189C" w:rsidP="001A4B74">
      <w:pPr>
        <w:numPr>
          <w:ilvl w:val="0"/>
          <w:numId w:val="3"/>
        </w:numPr>
        <w:spacing w:after="120"/>
        <w:ind w:left="714" w:hanging="357"/>
        <w:rPr>
          <w:i/>
          <w:sz w:val="22"/>
          <w:szCs w:val="22"/>
          <w:lang w:val="pl-PL"/>
        </w:rPr>
      </w:pPr>
      <w:r w:rsidRPr="00332286">
        <w:rPr>
          <w:i/>
          <w:sz w:val="22"/>
          <w:szCs w:val="22"/>
          <w:lang w:val="pl-PL"/>
        </w:rPr>
        <w:t>Konsorcjum zobowiązuje się do każdorazowego przekazania Zamawiającemu kopii zmian umowy regulującej współpracę Wykonawców występujących wspólnie wchodzących w skład Konsorcjum w przypadku dokonania jakichkolwiek zmian w umowie.</w:t>
      </w:r>
    </w:p>
    <w:p w14:paraId="21558960" w14:textId="77777777" w:rsidR="007C189C" w:rsidRPr="00332286" w:rsidRDefault="007C189C" w:rsidP="001A4B74">
      <w:pPr>
        <w:numPr>
          <w:ilvl w:val="0"/>
          <w:numId w:val="3"/>
        </w:numPr>
        <w:spacing w:after="120"/>
        <w:ind w:left="714" w:hanging="357"/>
        <w:rPr>
          <w:i/>
          <w:sz w:val="22"/>
          <w:szCs w:val="22"/>
        </w:rPr>
      </w:pPr>
      <w:r w:rsidRPr="00332286">
        <w:rPr>
          <w:i/>
          <w:sz w:val="22"/>
          <w:szCs w:val="22"/>
          <w:lang w:val="pl-PL"/>
        </w:rPr>
        <w:t xml:space="preserve">Lider Konsorcjum jest upoważniony do podejmowania decyzji, składania i przyjmowania oświadczeń woli w imieniu i na rzecz każdego z Wykonawców wchodzących w skład Konsorcjum w zakresie wskazanym w umowie regulującej współpracę Wykonawców występujących wspólnie lub w pełnomocnictwach przedłożonych Zamawiającemu. </w:t>
      </w:r>
      <w:proofErr w:type="spellStart"/>
      <w:r w:rsidRPr="00332286">
        <w:rPr>
          <w:i/>
          <w:sz w:val="22"/>
          <w:szCs w:val="22"/>
        </w:rPr>
        <w:t>Upoważnienia</w:t>
      </w:r>
      <w:proofErr w:type="spellEnd"/>
      <w:r w:rsidRPr="00332286">
        <w:rPr>
          <w:i/>
          <w:sz w:val="22"/>
          <w:szCs w:val="22"/>
        </w:rPr>
        <w:t xml:space="preserve"> </w:t>
      </w:r>
      <w:proofErr w:type="spellStart"/>
      <w:r w:rsidRPr="00332286">
        <w:rPr>
          <w:i/>
          <w:sz w:val="22"/>
          <w:szCs w:val="22"/>
        </w:rPr>
        <w:t>mogą</w:t>
      </w:r>
      <w:proofErr w:type="spellEnd"/>
      <w:r w:rsidRPr="00332286">
        <w:rPr>
          <w:i/>
          <w:sz w:val="22"/>
          <w:szCs w:val="22"/>
        </w:rPr>
        <w:t xml:space="preserve"> </w:t>
      </w:r>
      <w:proofErr w:type="spellStart"/>
      <w:r w:rsidRPr="00332286">
        <w:rPr>
          <w:i/>
          <w:sz w:val="22"/>
          <w:szCs w:val="22"/>
        </w:rPr>
        <w:t>zostać</w:t>
      </w:r>
      <w:proofErr w:type="spellEnd"/>
      <w:r w:rsidRPr="00332286">
        <w:rPr>
          <w:i/>
          <w:sz w:val="22"/>
          <w:szCs w:val="22"/>
        </w:rPr>
        <w:t xml:space="preserve"> </w:t>
      </w:r>
      <w:proofErr w:type="spellStart"/>
      <w:r w:rsidRPr="00332286">
        <w:rPr>
          <w:i/>
          <w:sz w:val="22"/>
          <w:szCs w:val="22"/>
        </w:rPr>
        <w:t>zmienione</w:t>
      </w:r>
      <w:proofErr w:type="spellEnd"/>
      <w:r w:rsidRPr="00332286">
        <w:rPr>
          <w:i/>
          <w:sz w:val="22"/>
          <w:szCs w:val="22"/>
        </w:rPr>
        <w:t xml:space="preserve"> za </w:t>
      </w:r>
      <w:proofErr w:type="spellStart"/>
      <w:r w:rsidRPr="00332286">
        <w:rPr>
          <w:i/>
          <w:sz w:val="22"/>
          <w:szCs w:val="22"/>
        </w:rPr>
        <w:t>zgodą</w:t>
      </w:r>
      <w:proofErr w:type="spellEnd"/>
      <w:r w:rsidRPr="00332286">
        <w:rPr>
          <w:i/>
          <w:sz w:val="22"/>
          <w:szCs w:val="22"/>
        </w:rPr>
        <w:t xml:space="preserve"> Zamawiającego.</w:t>
      </w:r>
    </w:p>
    <w:p w14:paraId="6983E923" w14:textId="77777777" w:rsidR="007C189C" w:rsidRPr="00332286" w:rsidRDefault="007C189C" w:rsidP="001A4B74">
      <w:pPr>
        <w:numPr>
          <w:ilvl w:val="0"/>
          <w:numId w:val="3"/>
        </w:numPr>
        <w:spacing w:after="120"/>
        <w:ind w:left="714" w:hanging="357"/>
        <w:rPr>
          <w:i/>
          <w:sz w:val="22"/>
          <w:szCs w:val="22"/>
          <w:lang w:val="pl-PL"/>
        </w:rPr>
      </w:pPr>
      <w:r w:rsidRPr="00332286">
        <w:rPr>
          <w:i/>
          <w:sz w:val="22"/>
          <w:szCs w:val="22"/>
          <w:lang w:val="pl-PL"/>
        </w:rPr>
        <w:t xml:space="preserve">W przypadku rozwiązania umowy Konsorcjum przed upływem okresu gwarancji lub rękojmi za wady Zamawiający jest uprawniony do żądania wykonania całości lub części Przedmiotu Umowy lub zobowiązań wynikających z gwarancji lub rękojmi za wady od wszystkich, niektórych lub jednego z Wykonawców wchodzących w skład Konsorcjum. </w:t>
      </w:r>
    </w:p>
    <w:p w14:paraId="0493C593" w14:textId="77777777" w:rsidR="007C189C" w:rsidRPr="00332286" w:rsidRDefault="007C189C" w:rsidP="00561EEF">
      <w:pPr>
        <w:spacing w:before="240"/>
        <w:jc w:val="center"/>
        <w:rPr>
          <w:b/>
          <w:sz w:val="22"/>
          <w:szCs w:val="22"/>
        </w:rPr>
      </w:pPr>
      <w:r w:rsidRPr="00332286">
        <w:rPr>
          <w:b/>
          <w:sz w:val="22"/>
          <w:szCs w:val="22"/>
        </w:rPr>
        <w:t>§ 1</w:t>
      </w:r>
    </w:p>
    <w:p w14:paraId="340F546C" w14:textId="77777777" w:rsidR="007C189C" w:rsidRPr="00332286" w:rsidRDefault="007C189C" w:rsidP="007C189C">
      <w:pPr>
        <w:jc w:val="center"/>
        <w:rPr>
          <w:b/>
          <w:sz w:val="22"/>
          <w:szCs w:val="22"/>
          <w:u w:val="single"/>
        </w:rPr>
      </w:pPr>
      <w:proofErr w:type="spellStart"/>
      <w:r w:rsidRPr="00332286">
        <w:rPr>
          <w:b/>
          <w:sz w:val="22"/>
          <w:szCs w:val="22"/>
          <w:u w:val="single"/>
        </w:rPr>
        <w:t>Przedmiot</w:t>
      </w:r>
      <w:proofErr w:type="spellEnd"/>
      <w:r w:rsidRPr="00332286">
        <w:rPr>
          <w:b/>
          <w:sz w:val="22"/>
          <w:szCs w:val="22"/>
          <w:u w:val="single"/>
        </w:rPr>
        <w:t xml:space="preserve"> </w:t>
      </w:r>
      <w:proofErr w:type="spellStart"/>
      <w:r w:rsidRPr="00332286">
        <w:rPr>
          <w:b/>
          <w:sz w:val="22"/>
          <w:szCs w:val="22"/>
          <w:u w:val="single"/>
        </w:rPr>
        <w:t>umowy</w:t>
      </w:r>
      <w:proofErr w:type="spellEnd"/>
    </w:p>
    <w:p w14:paraId="508EF97F" w14:textId="76575956" w:rsidR="00104471" w:rsidRPr="00332286" w:rsidRDefault="007C189C" w:rsidP="00E21240">
      <w:pPr>
        <w:pStyle w:val="Bezodstpw"/>
        <w:numPr>
          <w:ilvl w:val="0"/>
          <w:numId w:val="10"/>
        </w:numPr>
        <w:ind w:left="426" w:hanging="426"/>
        <w:jc w:val="both"/>
        <w:rPr>
          <w:rFonts w:ascii="Times New Roman" w:hAnsi="Times New Roman" w:cs="Times New Roman"/>
        </w:rPr>
      </w:pPr>
      <w:r w:rsidRPr="00332286">
        <w:rPr>
          <w:rFonts w:ascii="Times New Roman" w:hAnsi="Times New Roman" w:cs="Times New Roman"/>
        </w:rPr>
        <w:t>Zamawiający zleca, a Wykonawca przyjmuje do realizacji</w:t>
      </w:r>
      <w:r w:rsidR="00227693" w:rsidRPr="00332286">
        <w:rPr>
          <w:rFonts w:ascii="Times New Roman" w:hAnsi="Times New Roman" w:cs="Times New Roman"/>
        </w:rPr>
        <w:t xml:space="preserve"> sprzedaż i</w:t>
      </w:r>
      <w:r w:rsidRPr="00332286">
        <w:rPr>
          <w:rFonts w:ascii="Times New Roman" w:hAnsi="Times New Roman" w:cs="Times New Roman"/>
        </w:rPr>
        <w:t xml:space="preserve"> d</w:t>
      </w:r>
      <w:r w:rsidR="00227693" w:rsidRPr="00332286">
        <w:rPr>
          <w:rFonts w:ascii="Times New Roman" w:hAnsi="Times New Roman" w:cs="Times New Roman"/>
        </w:rPr>
        <w:t xml:space="preserve">ostawę </w:t>
      </w:r>
      <w:r w:rsidR="00FD24FD" w:rsidRPr="00332286">
        <w:rPr>
          <w:rFonts w:ascii="Times New Roman" w:hAnsi="Times New Roman" w:cs="Times New Roman"/>
          <w:b/>
        </w:rPr>
        <w:t xml:space="preserve">Dostawa fabrycznie nowych sprzętów wyprodukowanych nie wcześniej niż 01.01.2020 r. w podziale na 2 części: część nr 1 – dostawa 20 sztuk komputerów przenośnych*, część nr 2 - </w:t>
      </w:r>
      <w:r w:rsidR="00332286" w:rsidRPr="00332286">
        <w:rPr>
          <w:rFonts w:ascii="Times New Roman" w:hAnsi="Times New Roman" w:cs="Times New Roman"/>
          <w:b/>
        </w:rPr>
        <w:t xml:space="preserve">dostawa nośników </w:t>
      </w:r>
      <w:r w:rsidR="00332286" w:rsidRPr="00332286">
        <w:rPr>
          <w:rFonts w:ascii="Times New Roman" w:hAnsi="Times New Roman" w:cs="Times New Roman"/>
          <w:b/>
        </w:rPr>
        <w:lastRenderedPageBreak/>
        <w:t>pamięci*</w:t>
      </w:r>
      <w:r w:rsidR="00332286" w:rsidRPr="00332286">
        <w:rPr>
          <w:rFonts w:ascii="Times New Roman" w:hAnsi="Times New Roman" w:cs="Times New Roman"/>
        </w:rPr>
        <w:t xml:space="preserve"> </w:t>
      </w:r>
      <w:r w:rsidR="00FD24FD" w:rsidRPr="00332286">
        <w:rPr>
          <w:rFonts w:ascii="Times New Roman" w:hAnsi="Times New Roman" w:cs="Times New Roman"/>
          <w:i/>
          <w:iCs/>
        </w:rPr>
        <w:t>(*wykreśli</w:t>
      </w:r>
      <w:r w:rsidR="00332286" w:rsidRPr="00332286">
        <w:rPr>
          <w:rFonts w:ascii="Times New Roman" w:hAnsi="Times New Roman" w:cs="Times New Roman"/>
          <w:i/>
          <w:iCs/>
        </w:rPr>
        <w:t>ć</w:t>
      </w:r>
      <w:r w:rsidR="00FD24FD" w:rsidRPr="00332286">
        <w:rPr>
          <w:rFonts w:ascii="Times New Roman" w:hAnsi="Times New Roman" w:cs="Times New Roman"/>
          <w:i/>
          <w:iCs/>
        </w:rPr>
        <w:t xml:space="preserve"> </w:t>
      </w:r>
      <w:proofErr w:type="spellStart"/>
      <w:r w:rsidR="00FD24FD" w:rsidRPr="00332286">
        <w:rPr>
          <w:rFonts w:ascii="Times New Roman" w:hAnsi="Times New Roman" w:cs="Times New Roman"/>
          <w:i/>
          <w:iCs/>
        </w:rPr>
        <w:t>jeżli</w:t>
      </w:r>
      <w:proofErr w:type="spellEnd"/>
      <w:r w:rsidR="00FD24FD" w:rsidRPr="00332286">
        <w:rPr>
          <w:rFonts w:ascii="Times New Roman" w:hAnsi="Times New Roman" w:cs="Times New Roman"/>
          <w:i/>
          <w:iCs/>
        </w:rPr>
        <w:t xml:space="preserve"> nie dotyczy)</w:t>
      </w:r>
      <w:r w:rsidR="00FD24FD" w:rsidRPr="00332286">
        <w:rPr>
          <w:rFonts w:ascii="Times New Roman" w:hAnsi="Times New Roman" w:cs="Times New Roman"/>
        </w:rPr>
        <w:t xml:space="preserve"> </w:t>
      </w:r>
      <w:r w:rsidR="000E44B3" w:rsidRPr="00332286">
        <w:rPr>
          <w:rFonts w:ascii="Times New Roman" w:hAnsi="Times New Roman" w:cs="Times New Roman"/>
        </w:rPr>
        <w:t xml:space="preserve">dalej jako </w:t>
      </w:r>
      <w:r w:rsidR="00865DDD" w:rsidRPr="00332286">
        <w:rPr>
          <w:rFonts w:ascii="Times New Roman" w:hAnsi="Times New Roman" w:cs="Times New Roman"/>
        </w:rPr>
        <w:t>„</w:t>
      </w:r>
      <w:r w:rsidR="000E44B3" w:rsidRPr="00332286">
        <w:rPr>
          <w:rFonts w:ascii="Times New Roman" w:hAnsi="Times New Roman" w:cs="Times New Roman"/>
        </w:rPr>
        <w:t>Przedmiot umowy</w:t>
      </w:r>
      <w:r w:rsidR="00865DDD" w:rsidRPr="00332286">
        <w:rPr>
          <w:rFonts w:ascii="Times New Roman" w:hAnsi="Times New Roman" w:cs="Times New Roman"/>
        </w:rPr>
        <w:t>” i/lub „Towar”</w:t>
      </w:r>
      <w:r w:rsidR="000E44B3" w:rsidRPr="00332286">
        <w:rPr>
          <w:rFonts w:ascii="Times New Roman" w:hAnsi="Times New Roman" w:cs="Times New Roman"/>
        </w:rPr>
        <w:t xml:space="preserve">, szczegółowo opisany w OPZ, stanowiącym </w:t>
      </w:r>
      <w:r w:rsidR="000E44B3" w:rsidRPr="00332286">
        <w:rPr>
          <w:rFonts w:ascii="Times New Roman" w:hAnsi="Times New Roman" w:cs="Times New Roman"/>
          <w:b/>
        </w:rPr>
        <w:t>załącznik nr 1</w:t>
      </w:r>
      <w:r w:rsidR="000E44B3" w:rsidRPr="00332286">
        <w:rPr>
          <w:rFonts w:ascii="Times New Roman" w:hAnsi="Times New Roman" w:cs="Times New Roman"/>
        </w:rPr>
        <w:t xml:space="preserve"> do niniejszej umowy</w:t>
      </w:r>
      <w:r w:rsidRPr="00332286">
        <w:rPr>
          <w:rFonts w:ascii="Times New Roman" w:hAnsi="Times New Roman" w:cs="Times New Roman"/>
        </w:rPr>
        <w:t>.</w:t>
      </w:r>
    </w:p>
    <w:p w14:paraId="0D46A9E2" w14:textId="5D7C3144" w:rsidR="007C189C" w:rsidRPr="00332286" w:rsidRDefault="00104471" w:rsidP="00E818D8">
      <w:pPr>
        <w:pStyle w:val="Bezodstpw"/>
        <w:numPr>
          <w:ilvl w:val="0"/>
          <w:numId w:val="10"/>
        </w:numPr>
        <w:ind w:left="426" w:hanging="426"/>
        <w:jc w:val="both"/>
        <w:rPr>
          <w:rFonts w:ascii="Times New Roman" w:hAnsi="Times New Roman" w:cs="Times New Roman"/>
        </w:rPr>
      </w:pPr>
      <w:r w:rsidRPr="00332286">
        <w:rPr>
          <w:rFonts w:ascii="Times New Roman" w:hAnsi="Times New Roman" w:cs="Times New Roman"/>
        </w:rPr>
        <w:t xml:space="preserve">Wraz z dostarczeniem </w:t>
      </w:r>
      <w:r w:rsidR="007C189C" w:rsidRPr="00332286">
        <w:rPr>
          <w:rFonts w:ascii="Times New Roman" w:hAnsi="Times New Roman" w:cs="Times New Roman"/>
        </w:rPr>
        <w:t>Towaru Wykonawca dostarczy Zamawiającemu kompletną Dokumentację</w:t>
      </w:r>
      <w:r w:rsidRPr="00332286">
        <w:rPr>
          <w:rFonts w:ascii="Times New Roman" w:hAnsi="Times New Roman" w:cs="Times New Roman"/>
        </w:rPr>
        <w:t xml:space="preserve"> Towaru</w:t>
      </w:r>
      <w:r w:rsidR="007C189C" w:rsidRPr="00332286">
        <w:rPr>
          <w:rFonts w:ascii="Times New Roman" w:hAnsi="Times New Roman" w:cs="Times New Roman"/>
        </w:rPr>
        <w:t>, wszystkie wymagane przepisami i inne niezbędne materiały informacyjno-techniczne</w:t>
      </w:r>
      <w:r w:rsidR="00DB7277" w:rsidRPr="00332286">
        <w:rPr>
          <w:rFonts w:ascii="Times New Roman" w:hAnsi="Times New Roman" w:cs="Times New Roman"/>
        </w:rPr>
        <w:t xml:space="preserve"> </w:t>
      </w:r>
      <w:r w:rsidR="00222874" w:rsidRPr="00332286">
        <w:rPr>
          <w:rFonts w:ascii="Times New Roman" w:hAnsi="Times New Roman" w:cs="Times New Roman"/>
        </w:rPr>
        <w:t xml:space="preserve">oraz licencje do </w:t>
      </w:r>
      <w:proofErr w:type="spellStart"/>
      <w:r w:rsidR="00222874" w:rsidRPr="00332286">
        <w:rPr>
          <w:rFonts w:ascii="Times New Roman" w:hAnsi="Times New Roman" w:cs="Times New Roman"/>
        </w:rPr>
        <w:t>oprogamowania</w:t>
      </w:r>
      <w:proofErr w:type="spellEnd"/>
      <w:r w:rsidR="00FD24FD" w:rsidRPr="00332286">
        <w:rPr>
          <w:rFonts w:ascii="Times New Roman" w:hAnsi="Times New Roman" w:cs="Times New Roman"/>
        </w:rPr>
        <w:t xml:space="preserve"> </w:t>
      </w:r>
      <w:r w:rsidR="00222874" w:rsidRPr="00332286">
        <w:rPr>
          <w:rFonts w:ascii="Times New Roman" w:hAnsi="Times New Roman" w:cs="Times New Roman"/>
        </w:rPr>
        <w:t xml:space="preserve">na okres nie krótszy niż 12 </w:t>
      </w:r>
      <w:proofErr w:type="spellStart"/>
      <w:r w:rsidR="00222874" w:rsidRPr="00332286">
        <w:rPr>
          <w:rFonts w:ascii="Times New Roman" w:hAnsi="Times New Roman" w:cs="Times New Roman"/>
        </w:rPr>
        <w:t>m</w:t>
      </w:r>
      <w:r w:rsidR="00FD24FD" w:rsidRPr="00332286">
        <w:rPr>
          <w:rFonts w:ascii="Times New Roman" w:hAnsi="Times New Roman" w:cs="Times New Roman"/>
        </w:rPr>
        <w:t>sc</w:t>
      </w:r>
      <w:proofErr w:type="spellEnd"/>
      <w:r w:rsidR="00FD24FD" w:rsidRPr="00332286">
        <w:rPr>
          <w:rFonts w:ascii="Times New Roman" w:hAnsi="Times New Roman" w:cs="Times New Roman"/>
        </w:rPr>
        <w:t xml:space="preserve"> od dnia dostarczenia Towaru  (</w:t>
      </w:r>
      <w:r w:rsidR="00FD24FD" w:rsidRPr="00332286">
        <w:rPr>
          <w:rFonts w:ascii="Times New Roman" w:hAnsi="Times New Roman" w:cs="Times New Roman"/>
          <w:i/>
        </w:rPr>
        <w:t>licencje do oprogramowania nie dotyczą części nr 2</w:t>
      </w:r>
      <w:r w:rsidR="00FD24FD" w:rsidRPr="00332286">
        <w:rPr>
          <w:rFonts w:ascii="Times New Roman" w:hAnsi="Times New Roman" w:cs="Times New Roman"/>
        </w:rPr>
        <w:t>)</w:t>
      </w:r>
    </w:p>
    <w:p w14:paraId="66156499" w14:textId="5C773104" w:rsidR="007C189C" w:rsidRPr="00332286" w:rsidRDefault="007C189C" w:rsidP="00E818D8">
      <w:pPr>
        <w:pStyle w:val="Bezodstpw"/>
        <w:numPr>
          <w:ilvl w:val="0"/>
          <w:numId w:val="10"/>
        </w:numPr>
        <w:ind w:left="426" w:hanging="426"/>
        <w:jc w:val="both"/>
        <w:rPr>
          <w:rFonts w:ascii="Times New Roman" w:hAnsi="Times New Roman" w:cs="Times New Roman"/>
        </w:rPr>
      </w:pPr>
      <w:r w:rsidRPr="00332286">
        <w:rPr>
          <w:rFonts w:ascii="Times New Roman" w:hAnsi="Times New Roman" w:cs="Times New Roman"/>
        </w:rPr>
        <w:t xml:space="preserve">Przedmiot umowy realizowany będzie na zasadach określonych w dokumentach wymienionych poniżej: </w:t>
      </w:r>
    </w:p>
    <w:p w14:paraId="5DC12ED3" w14:textId="103C559F" w:rsidR="007C189C" w:rsidRPr="00332286" w:rsidRDefault="007C189C" w:rsidP="00E818D8">
      <w:pPr>
        <w:pStyle w:val="Bezodstpw"/>
        <w:numPr>
          <w:ilvl w:val="0"/>
          <w:numId w:val="11"/>
        </w:numPr>
        <w:ind w:left="567"/>
        <w:jc w:val="both"/>
        <w:rPr>
          <w:rFonts w:ascii="Times New Roman" w:hAnsi="Times New Roman" w:cs="Times New Roman"/>
        </w:rPr>
      </w:pPr>
      <w:r w:rsidRPr="00332286">
        <w:rPr>
          <w:rFonts w:ascii="Times New Roman" w:hAnsi="Times New Roman" w:cs="Times New Roman"/>
        </w:rPr>
        <w:t xml:space="preserve">Umowa (niniejszy dokument), </w:t>
      </w:r>
    </w:p>
    <w:p w14:paraId="572E4E69" w14:textId="61CF2CAD" w:rsidR="007C189C" w:rsidRPr="00332286" w:rsidRDefault="007C189C" w:rsidP="00E818D8">
      <w:pPr>
        <w:pStyle w:val="Bezodstpw"/>
        <w:numPr>
          <w:ilvl w:val="0"/>
          <w:numId w:val="11"/>
        </w:numPr>
        <w:ind w:left="567"/>
        <w:jc w:val="both"/>
        <w:rPr>
          <w:rFonts w:ascii="Times New Roman" w:hAnsi="Times New Roman" w:cs="Times New Roman"/>
        </w:rPr>
      </w:pPr>
      <w:r w:rsidRPr="00332286">
        <w:rPr>
          <w:rFonts w:ascii="Times New Roman" w:hAnsi="Times New Roman" w:cs="Times New Roman"/>
        </w:rPr>
        <w:t>Wyjaśnienia Zamawiającego</w:t>
      </w:r>
      <w:r w:rsidR="00DB7277" w:rsidRPr="00332286">
        <w:rPr>
          <w:rFonts w:ascii="Times New Roman" w:hAnsi="Times New Roman" w:cs="Times New Roman"/>
        </w:rPr>
        <w:t xml:space="preserve"> do</w:t>
      </w:r>
      <w:r w:rsidRPr="00332286">
        <w:rPr>
          <w:rFonts w:ascii="Times New Roman" w:hAnsi="Times New Roman" w:cs="Times New Roman"/>
        </w:rPr>
        <w:t xml:space="preserve"> treści Specyfikacji istotnych warunków zamówienia (zwana w treści „SIWZ”), </w:t>
      </w:r>
    </w:p>
    <w:p w14:paraId="2B766888" w14:textId="7894FD19" w:rsidR="00E818D8" w:rsidRPr="00332286" w:rsidRDefault="00E818D8" w:rsidP="00E818D8">
      <w:pPr>
        <w:pStyle w:val="Bezodstpw"/>
        <w:numPr>
          <w:ilvl w:val="0"/>
          <w:numId w:val="11"/>
        </w:numPr>
        <w:ind w:left="567"/>
        <w:jc w:val="both"/>
        <w:rPr>
          <w:rFonts w:ascii="Times New Roman" w:hAnsi="Times New Roman" w:cs="Times New Roman"/>
        </w:rPr>
      </w:pPr>
      <w:r w:rsidRPr="00332286">
        <w:rPr>
          <w:rFonts w:ascii="Times New Roman" w:hAnsi="Times New Roman" w:cs="Times New Roman"/>
        </w:rPr>
        <w:t>SIWZ,</w:t>
      </w:r>
    </w:p>
    <w:p w14:paraId="0898493B" w14:textId="2B348482" w:rsidR="007C189C" w:rsidRPr="00332286" w:rsidRDefault="007C189C" w:rsidP="00E818D8">
      <w:pPr>
        <w:pStyle w:val="Bezodstpw"/>
        <w:numPr>
          <w:ilvl w:val="0"/>
          <w:numId w:val="11"/>
        </w:numPr>
        <w:ind w:left="567"/>
        <w:jc w:val="both"/>
        <w:rPr>
          <w:rFonts w:ascii="Times New Roman" w:hAnsi="Times New Roman" w:cs="Times New Roman"/>
        </w:rPr>
      </w:pPr>
      <w:r w:rsidRPr="00332286">
        <w:rPr>
          <w:rFonts w:ascii="Times New Roman" w:hAnsi="Times New Roman" w:cs="Times New Roman"/>
        </w:rPr>
        <w:t xml:space="preserve">Załączniku nr </w:t>
      </w:r>
      <w:r w:rsidR="00E818D8" w:rsidRPr="00332286">
        <w:rPr>
          <w:rFonts w:ascii="Times New Roman" w:hAnsi="Times New Roman" w:cs="Times New Roman"/>
        </w:rPr>
        <w:t xml:space="preserve">1 </w:t>
      </w:r>
      <w:r w:rsidRPr="00332286">
        <w:rPr>
          <w:rFonts w:ascii="Times New Roman" w:hAnsi="Times New Roman" w:cs="Times New Roman"/>
        </w:rPr>
        <w:t xml:space="preserve">do Umowy </w:t>
      </w:r>
      <w:r w:rsidR="00104471" w:rsidRPr="00332286">
        <w:rPr>
          <w:rFonts w:ascii="Times New Roman" w:hAnsi="Times New Roman" w:cs="Times New Roman"/>
        </w:rPr>
        <w:t>–</w:t>
      </w:r>
      <w:r w:rsidR="005608A0" w:rsidRPr="00332286">
        <w:rPr>
          <w:rFonts w:ascii="Times New Roman" w:hAnsi="Times New Roman" w:cs="Times New Roman"/>
        </w:rPr>
        <w:t xml:space="preserve"> </w:t>
      </w:r>
      <w:r w:rsidRPr="00332286">
        <w:rPr>
          <w:rFonts w:ascii="Times New Roman" w:hAnsi="Times New Roman" w:cs="Times New Roman"/>
        </w:rPr>
        <w:t xml:space="preserve">Opis </w:t>
      </w:r>
      <w:r w:rsidR="00104471" w:rsidRPr="00332286">
        <w:rPr>
          <w:rFonts w:ascii="Times New Roman" w:hAnsi="Times New Roman" w:cs="Times New Roman"/>
        </w:rPr>
        <w:t>Przedmiotu Z</w:t>
      </w:r>
      <w:r w:rsidRPr="00332286">
        <w:rPr>
          <w:rFonts w:ascii="Times New Roman" w:hAnsi="Times New Roman" w:cs="Times New Roman"/>
        </w:rPr>
        <w:t xml:space="preserve">amówienia, </w:t>
      </w:r>
    </w:p>
    <w:p w14:paraId="42F21AB9" w14:textId="3117F2F3" w:rsidR="007C189C" w:rsidRPr="00332286" w:rsidRDefault="00104471" w:rsidP="00E818D8">
      <w:pPr>
        <w:pStyle w:val="Bezodstpw"/>
        <w:numPr>
          <w:ilvl w:val="0"/>
          <w:numId w:val="11"/>
        </w:numPr>
        <w:ind w:left="567"/>
        <w:jc w:val="both"/>
        <w:rPr>
          <w:rFonts w:ascii="Times New Roman" w:hAnsi="Times New Roman" w:cs="Times New Roman"/>
        </w:rPr>
      </w:pPr>
      <w:r w:rsidRPr="00332286">
        <w:rPr>
          <w:rFonts w:ascii="Times New Roman" w:hAnsi="Times New Roman" w:cs="Times New Roman"/>
        </w:rPr>
        <w:t>Załączniku nr</w:t>
      </w:r>
      <w:r w:rsidR="00E818D8" w:rsidRPr="00332286">
        <w:rPr>
          <w:rFonts w:ascii="Times New Roman" w:hAnsi="Times New Roman" w:cs="Times New Roman"/>
        </w:rPr>
        <w:t xml:space="preserve"> 2</w:t>
      </w:r>
      <w:r w:rsidR="004D013C" w:rsidRPr="00332286">
        <w:rPr>
          <w:rFonts w:ascii="Times New Roman" w:hAnsi="Times New Roman" w:cs="Times New Roman"/>
        </w:rPr>
        <w:t xml:space="preserve"> </w:t>
      </w:r>
      <w:r w:rsidR="007C189C" w:rsidRPr="00332286">
        <w:rPr>
          <w:rFonts w:ascii="Times New Roman" w:hAnsi="Times New Roman" w:cs="Times New Roman"/>
        </w:rPr>
        <w:t>do Umowy - Oferta</w:t>
      </w:r>
      <w:r w:rsidRPr="00332286">
        <w:rPr>
          <w:rFonts w:ascii="Times New Roman" w:hAnsi="Times New Roman" w:cs="Times New Roman"/>
        </w:rPr>
        <w:t xml:space="preserve"> Wykonawcy</w:t>
      </w:r>
      <w:r w:rsidR="00D56C22" w:rsidRPr="00332286">
        <w:rPr>
          <w:rFonts w:ascii="Times New Roman" w:hAnsi="Times New Roman" w:cs="Times New Roman"/>
        </w:rPr>
        <w:t>.</w:t>
      </w:r>
      <w:r w:rsidRPr="00332286">
        <w:rPr>
          <w:rFonts w:ascii="Times New Roman" w:hAnsi="Times New Roman" w:cs="Times New Roman"/>
        </w:rPr>
        <w:t xml:space="preserve"> </w:t>
      </w:r>
    </w:p>
    <w:p w14:paraId="5CF81322" w14:textId="1089FACE" w:rsidR="007C189C" w:rsidRPr="00332286" w:rsidRDefault="007C189C" w:rsidP="00E818D8">
      <w:pPr>
        <w:pStyle w:val="Bezodstpw"/>
        <w:numPr>
          <w:ilvl w:val="0"/>
          <w:numId w:val="10"/>
        </w:numPr>
        <w:ind w:left="426" w:hanging="426"/>
        <w:jc w:val="both"/>
        <w:rPr>
          <w:rFonts w:ascii="Times New Roman" w:hAnsi="Times New Roman" w:cs="Times New Roman"/>
        </w:rPr>
      </w:pPr>
      <w:r w:rsidRPr="00332286">
        <w:rPr>
          <w:rFonts w:ascii="Times New Roman" w:hAnsi="Times New Roman" w:cs="Times New Roman"/>
        </w:rPr>
        <w:t xml:space="preserve">Przedmiot umowy obejmuje ponadto, w szczególności: </w:t>
      </w:r>
    </w:p>
    <w:p w14:paraId="3402D6B8" w14:textId="0DD1CE33" w:rsidR="007C189C" w:rsidRPr="00332286" w:rsidRDefault="00104471" w:rsidP="00E818D8">
      <w:pPr>
        <w:pStyle w:val="Bezodstpw"/>
        <w:numPr>
          <w:ilvl w:val="0"/>
          <w:numId w:val="12"/>
        </w:numPr>
        <w:ind w:left="567"/>
        <w:jc w:val="both"/>
        <w:rPr>
          <w:rFonts w:ascii="Times New Roman" w:hAnsi="Times New Roman" w:cs="Times New Roman"/>
        </w:rPr>
      </w:pPr>
      <w:r w:rsidRPr="00332286">
        <w:rPr>
          <w:rFonts w:ascii="Times New Roman" w:hAnsi="Times New Roman" w:cs="Times New Roman"/>
        </w:rPr>
        <w:t xml:space="preserve">Sprzedaż </w:t>
      </w:r>
      <w:r w:rsidR="007C189C" w:rsidRPr="00332286">
        <w:rPr>
          <w:rFonts w:ascii="Times New Roman" w:hAnsi="Times New Roman" w:cs="Times New Roman"/>
        </w:rPr>
        <w:t>i dostawę Towaru transportem własnym, na koszt</w:t>
      </w:r>
      <w:r w:rsidR="00D8523B" w:rsidRPr="00332286">
        <w:rPr>
          <w:rFonts w:ascii="Times New Roman" w:hAnsi="Times New Roman" w:cs="Times New Roman"/>
        </w:rPr>
        <w:t xml:space="preserve"> </w:t>
      </w:r>
      <w:r w:rsidR="007C189C" w:rsidRPr="00332286">
        <w:rPr>
          <w:rFonts w:ascii="Times New Roman" w:hAnsi="Times New Roman" w:cs="Times New Roman"/>
        </w:rPr>
        <w:t xml:space="preserve">i ryzyko </w:t>
      </w:r>
      <w:r w:rsidR="00865DDD" w:rsidRPr="00332286">
        <w:rPr>
          <w:rFonts w:ascii="Times New Roman" w:hAnsi="Times New Roman" w:cs="Times New Roman"/>
        </w:rPr>
        <w:t xml:space="preserve">Wykonawcy </w:t>
      </w:r>
      <w:r w:rsidR="007C189C" w:rsidRPr="00332286">
        <w:rPr>
          <w:rFonts w:ascii="Times New Roman" w:hAnsi="Times New Roman" w:cs="Times New Roman"/>
        </w:rPr>
        <w:t>do Obiektu</w:t>
      </w:r>
      <w:r w:rsidR="00DB7277" w:rsidRPr="00332286">
        <w:rPr>
          <w:rFonts w:ascii="Times New Roman" w:hAnsi="Times New Roman" w:cs="Times New Roman"/>
        </w:rPr>
        <w:t xml:space="preserve"> </w:t>
      </w:r>
      <w:r w:rsidR="00222874" w:rsidRPr="00332286">
        <w:rPr>
          <w:rFonts w:ascii="Times New Roman" w:hAnsi="Times New Roman" w:cs="Times New Roman"/>
        </w:rPr>
        <w:t xml:space="preserve"> siedziby Muzeum Pałacu Króla Jana III w Wilanowie</w:t>
      </w:r>
      <w:r w:rsidR="00DB7277" w:rsidRPr="00332286">
        <w:rPr>
          <w:rFonts w:ascii="Times New Roman" w:hAnsi="Times New Roman" w:cs="Times New Roman"/>
        </w:rPr>
        <w:t>;</w:t>
      </w:r>
    </w:p>
    <w:p w14:paraId="6BF422BD" w14:textId="77777777" w:rsidR="007C189C" w:rsidRPr="00332286" w:rsidRDefault="007C189C" w:rsidP="00E818D8">
      <w:pPr>
        <w:pStyle w:val="Bezodstpw"/>
        <w:numPr>
          <w:ilvl w:val="0"/>
          <w:numId w:val="12"/>
        </w:numPr>
        <w:ind w:left="567"/>
        <w:jc w:val="both"/>
        <w:rPr>
          <w:rFonts w:ascii="Times New Roman" w:hAnsi="Times New Roman" w:cs="Times New Roman"/>
        </w:rPr>
      </w:pPr>
      <w:r w:rsidRPr="00332286">
        <w:rPr>
          <w:rFonts w:ascii="Times New Roman" w:hAnsi="Times New Roman" w:cs="Times New Roman"/>
        </w:rPr>
        <w:t>Wniesienie Towaru i jego rozładunek w miejscu wskazanym przez upoważnioną przez Zamawiającego osobę;</w:t>
      </w:r>
    </w:p>
    <w:p w14:paraId="0FE59AF5" w14:textId="6EECDE14" w:rsidR="007C189C" w:rsidRPr="00332286" w:rsidRDefault="00104471" w:rsidP="00E818D8">
      <w:pPr>
        <w:pStyle w:val="Bezodstpw"/>
        <w:numPr>
          <w:ilvl w:val="0"/>
          <w:numId w:val="12"/>
        </w:numPr>
        <w:ind w:left="567"/>
        <w:jc w:val="both"/>
        <w:rPr>
          <w:rFonts w:ascii="Times New Roman" w:hAnsi="Times New Roman" w:cs="Times New Roman"/>
        </w:rPr>
      </w:pPr>
      <w:r w:rsidRPr="00332286">
        <w:rPr>
          <w:rFonts w:ascii="Times New Roman" w:hAnsi="Times New Roman" w:cs="Times New Roman"/>
        </w:rPr>
        <w:t>O</w:t>
      </w:r>
      <w:r w:rsidR="007C189C" w:rsidRPr="00332286">
        <w:rPr>
          <w:rFonts w:ascii="Times New Roman" w:hAnsi="Times New Roman" w:cs="Times New Roman"/>
        </w:rPr>
        <w:t>ddanie do użytku Przedmiotu umowy w stanie pełnej sprawności technicznej i użytkowej;</w:t>
      </w:r>
    </w:p>
    <w:p w14:paraId="76766ADD" w14:textId="77777777" w:rsidR="007C189C" w:rsidRPr="00332286" w:rsidRDefault="007C189C" w:rsidP="00E818D8">
      <w:pPr>
        <w:pStyle w:val="Bezodstpw"/>
        <w:numPr>
          <w:ilvl w:val="0"/>
          <w:numId w:val="12"/>
        </w:numPr>
        <w:ind w:left="567"/>
        <w:jc w:val="both"/>
        <w:rPr>
          <w:rFonts w:ascii="Times New Roman" w:hAnsi="Times New Roman" w:cs="Times New Roman"/>
        </w:rPr>
      </w:pPr>
      <w:r w:rsidRPr="00332286">
        <w:rPr>
          <w:rFonts w:ascii="Times New Roman" w:hAnsi="Times New Roman" w:cs="Times New Roman"/>
        </w:rPr>
        <w:t>Wydanie dokumentu gwarancji;</w:t>
      </w:r>
    </w:p>
    <w:p w14:paraId="37EE9387" w14:textId="77777777" w:rsidR="007C189C" w:rsidRPr="00332286" w:rsidRDefault="007C189C" w:rsidP="00E818D8">
      <w:pPr>
        <w:pStyle w:val="Bezodstpw"/>
        <w:numPr>
          <w:ilvl w:val="0"/>
          <w:numId w:val="12"/>
        </w:numPr>
        <w:ind w:left="567"/>
        <w:jc w:val="both"/>
        <w:rPr>
          <w:rFonts w:ascii="Times New Roman" w:hAnsi="Times New Roman" w:cs="Times New Roman"/>
        </w:rPr>
      </w:pPr>
      <w:r w:rsidRPr="00332286">
        <w:rPr>
          <w:rFonts w:ascii="Times New Roman" w:hAnsi="Times New Roman" w:cs="Times New Roman"/>
        </w:rPr>
        <w:t>Wydanie niezbędnych dokumentów, w szczególności.: kart gwarancyjnych Towaru, instrukcji dla użytkowników, dokumentacji producenta, zasad konserwacji.</w:t>
      </w:r>
    </w:p>
    <w:p w14:paraId="569E639B" w14:textId="77777777" w:rsidR="007C189C" w:rsidRPr="00332286" w:rsidRDefault="007C189C" w:rsidP="00E818D8">
      <w:pPr>
        <w:pStyle w:val="Bezodstpw"/>
        <w:numPr>
          <w:ilvl w:val="0"/>
          <w:numId w:val="12"/>
        </w:numPr>
        <w:ind w:left="567"/>
        <w:jc w:val="both"/>
        <w:rPr>
          <w:rFonts w:ascii="Times New Roman" w:hAnsi="Times New Roman" w:cs="Times New Roman"/>
        </w:rPr>
      </w:pPr>
      <w:r w:rsidRPr="00332286">
        <w:rPr>
          <w:rFonts w:ascii="Times New Roman" w:hAnsi="Times New Roman" w:cs="Times New Roman"/>
        </w:rPr>
        <w:t>Serwis gwarancyjny;</w:t>
      </w:r>
    </w:p>
    <w:p w14:paraId="156008AE" w14:textId="30BB70DB" w:rsidR="007C189C" w:rsidRPr="00332286" w:rsidRDefault="007C189C" w:rsidP="00E818D8">
      <w:pPr>
        <w:pStyle w:val="Bezodstpw"/>
        <w:numPr>
          <w:ilvl w:val="0"/>
          <w:numId w:val="12"/>
        </w:numPr>
        <w:ind w:left="567"/>
        <w:jc w:val="both"/>
        <w:rPr>
          <w:rFonts w:ascii="Times New Roman" w:hAnsi="Times New Roman" w:cs="Times New Roman"/>
        </w:rPr>
      </w:pPr>
      <w:r w:rsidRPr="00332286">
        <w:rPr>
          <w:rFonts w:ascii="Times New Roman" w:hAnsi="Times New Roman" w:cs="Times New Roman"/>
        </w:rPr>
        <w:t>Ubezpieczenie transportu, rozładunku, Towaru;</w:t>
      </w:r>
    </w:p>
    <w:p w14:paraId="2039A6BF" w14:textId="77777777" w:rsidR="007C189C" w:rsidRPr="00332286" w:rsidRDefault="007C189C" w:rsidP="00E818D8">
      <w:pPr>
        <w:pStyle w:val="Bezodstpw"/>
        <w:numPr>
          <w:ilvl w:val="0"/>
          <w:numId w:val="12"/>
        </w:numPr>
        <w:ind w:left="567"/>
        <w:jc w:val="both"/>
        <w:rPr>
          <w:rFonts w:ascii="Times New Roman" w:hAnsi="Times New Roman" w:cs="Times New Roman"/>
        </w:rPr>
      </w:pPr>
      <w:r w:rsidRPr="00332286">
        <w:rPr>
          <w:rFonts w:ascii="Times New Roman" w:hAnsi="Times New Roman" w:cs="Times New Roman"/>
        </w:rPr>
        <w:t>Podatek VAT (jeśli dotyczy);</w:t>
      </w:r>
    </w:p>
    <w:p w14:paraId="5EBEB551" w14:textId="77777777" w:rsidR="007C189C" w:rsidRPr="00332286" w:rsidRDefault="007C189C" w:rsidP="00E818D8">
      <w:pPr>
        <w:pStyle w:val="Bezodstpw"/>
        <w:numPr>
          <w:ilvl w:val="0"/>
          <w:numId w:val="12"/>
        </w:numPr>
        <w:ind w:left="567"/>
        <w:jc w:val="both"/>
        <w:rPr>
          <w:rFonts w:ascii="Times New Roman" w:hAnsi="Times New Roman" w:cs="Times New Roman"/>
        </w:rPr>
      </w:pPr>
      <w:r w:rsidRPr="00332286">
        <w:rPr>
          <w:rFonts w:ascii="Times New Roman" w:hAnsi="Times New Roman" w:cs="Times New Roman"/>
        </w:rPr>
        <w:t>Cło (jeśli dotyczy);</w:t>
      </w:r>
    </w:p>
    <w:p w14:paraId="553ECCA6" w14:textId="77777777" w:rsidR="007C189C" w:rsidRPr="00332286" w:rsidRDefault="007C189C" w:rsidP="00E818D8">
      <w:pPr>
        <w:pStyle w:val="Bezodstpw"/>
        <w:numPr>
          <w:ilvl w:val="0"/>
          <w:numId w:val="12"/>
        </w:numPr>
        <w:ind w:left="567"/>
        <w:jc w:val="both"/>
        <w:rPr>
          <w:rFonts w:ascii="Times New Roman" w:hAnsi="Times New Roman" w:cs="Times New Roman"/>
        </w:rPr>
      </w:pPr>
      <w:r w:rsidRPr="00332286">
        <w:rPr>
          <w:rFonts w:ascii="Times New Roman" w:hAnsi="Times New Roman" w:cs="Times New Roman"/>
        </w:rPr>
        <w:t>Podatek akcyzowy (jeśli dotyczy)</w:t>
      </w:r>
    </w:p>
    <w:p w14:paraId="653DEF8B" w14:textId="77777777" w:rsidR="007C189C" w:rsidRPr="00332286" w:rsidRDefault="007C189C" w:rsidP="00E818D8">
      <w:pPr>
        <w:pStyle w:val="Bezodstpw"/>
        <w:numPr>
          <w:ilvl w:val="0"/>
          <w:numId w:val="12"/>
        </w:numPr>
        <w:ind w:left="567"/>
        <w:jc w:val="both"/>
        <w:rPr>
          <w:rFonts w:ascii="Times New Roman" w:hAnsi="Times New Roman" w:cs="Times New Roman"/>
        </w:rPr>
      </w:pPr>
      <w:r w:rsidRPr="00332286">
        <w:rPr>
          <w:rFonts w:ascii="Times New Roman" w:hAnsi="Times New Roman" w:cs="Times New Roman"/>
        </w:rPr>
        <w:t>oraz wszystkie inne koszty nie wymienione wyżej, niezbędne do prawidłowej realizacji Przedmiotu umowy.</w:t>
      </w:r>
    </w:p>
    <w:p w14:paraId="141B8F46" w14:textId="5595CF5D" w:rsidR="007C189C" w:rsidRPr="00332286" w:rsidRDefault="007C189C" w:rsidP="00E818D8">
      <w:pPr>
        <w:pStyle w:val="Bezodstpw"/>
        <w:numPr>
          <w:ilvl w:val="0"/>
          <w:numId w:val="10"/>
        </w:numPr>
        <w:ind w:left="426" w:hanging="426"/>
        <w:jc w:val="both"/>
        <w:rPr>
          <w:rFonts w:ascii="Times New Roman" w:hAnsi="Times New Roman" w:cs="Times New Roman"/>
        </w:rPr>
      </w:pPr>
      <w:r w:rsidRPr="00332286">
        <w:rPr>
          <w:rFonts w:ascii="Times New Roman" w:hAnsi="Times New Roman" w:cs="Times New Roman"/>
        </w:rPr>
        <w:t>Wykonawca gwarantuje, że T</w:t>
      </w:r>
      <w:r w:rsidR="00104471" w:rsidRPr="00332286">
        <w:rPr>
          <w:rFonts w:ascii="Times New Roman" w:hAnsi="Times New Roman" w:cs="Times New Roman"/>
        </w:rPr>
        <w:t>owar składający</w:t>
      </w:r>
      <w:r w:rsidR="00F1781A" w:rsidRPr="00332286">
        <w:rPr>
          <w:rFonts w:ascii="Times New Roman" w:hAnsi="Times New Roman" w:cs="Times New Roman"/>
        </w:rPr>
        <w:t xml:space="preserve"> się na Przedmiot umowy </w:t>
      </w:r>
      <w:r w:rsidRPr="00332286">
        <w:rPr>
          <w:rFonts w:ascii="Times New Roman" w:hAnsi="Times New Roman" w:cs="Times New Roman"/>
        </w:rPr>
        <w:t xml:space="preserve">jest fabrycznie nowy </w:t>
      </w:r>
      <w:r w:rsidR="00104471" w:rsidRPr="00332286">
        <w:rPr>
          <w:rFonts w:ascii="Times New Roman" w:hAnsi="Times New Roman" w:cs="Times New Roman"/>
        </w:rPr>
        <w:t xml:space="preserve">wyprodukowany </w:t>
      </w:r>
      <w:proofErr w:type="spellStart"/>
      <w:r w:rsidR="00315FFC" w:rsidRPr="00332286">
        <w:rPr>
          <w:rFonts w:ascii="Times New Roman" w:hAnsi="Times New Roman" w:cs="Times New Roman"/>
        </w:rPr>
        <w:t>niewcześniej</w:t>
      </w:r>
      <w:proofErr w:type="spellEnd"/>
      <w:r w:rsidR="00315FFC" w:rsidRPr="00332286">
        <w:rPr>
          <w:rFonts w:ascii="Times New Roman" w:hAnsi="Times New Roman" w:cs="Times New Roman"/>
        </w:rPr>
        <w:t xml:space="preserve"> niż 01.01.</w:t>
      </w:r>
      <w:r w:rsidR="00104471" w:rsidRPr="00332286">
        <w:rPr>
          <w:rFonts w:ascii="Times New Roman" w:hAnsi="Times New Roman" w:cs="Times New Roman"/>
        </w:rPr>
        <w:t>20</w:t>
      </w:r>
      <w:r w:rsidR="00D56C22" w:rsidRPr="00332286">
        <w:rPr>
          <w:rFonts w:ascii="Times New Roman" w:hAnsi="Times New Roman" w:cs="Times New Roman"/>
        </w:rPr>
        <w:t>20</w:t>
      </w:r>
      <w:r w:rsidRPr="00332286">
        <w:rPr>
          <w:rFonts w:ascii="Times New Roman" w:hAnsi="Times New Roman" w:cs="Times New Roman"/>
        </w:rPr>
        <w:t xml:space="preserve"> r., kompletny oraz, że do  jego poprawnego użytkowania nie jest wymagany zakup jakichkolwiek dodatkowych elementów, urządzeń, części, usług  lub akcesoriów.</w:t>
      </w:r>
    </w:p>
    <w:p w14:paraId="27F617A2" w14:textId="77777777" w:rsidR="00E72D4C" w:rsidRDefault="007C189C" w:rsidP="00E72D4C">
      <w:pPr>
        <w:pStyle w:val="Bezodstpw"/>
        <w:numPr>
          <w:ilvl w:val="0"/>
          <w:numId w:val="10"/>
        </w:numPr>
        <w:ind w:left="426" w:hanging="426"/>
        <w:jc w:val="both"/>
        <w:rPr>
          <w:rFonts w:ascii="Times New Roman" w:hAnsi="Times New Roman" w:cs="Times New Roman"/>
        </w:rPr>
      </w:pPr>
      <w:r w:rsidRPr="00332286">
        <w:rPr>
          <w:rFonts w:ascii="Times New Roman" w:hAnsi="Times New Roman" w:cs="Times New Roman"/>
        </w:rPr>
        <w:t xml:space="preserve">Na etapie realizacji Umowy Wykonawca umożliwi weryfikację dostarczanego Towaru, a w przypadku stwierdzenia niezgodności </w:t>
      </w:r>
      <w:r w:rsidR="00DB7277" w:rsidRPr="00332286">
        <w:rPr>
          <w:rFonts w:ascii="Times New Roman" w:hAnsi="Times New Roman" w:cs="Times New Roman"/>
        </w:rPr>
        <w:t xml:space="preserve">Towaru </w:t>
      </w:r>
      <w:r w:rsidRPr="00332286">
        <w:rPr>
          <w:rFonts w:ascii="Times New Roman" w:hAnsi="Times New Roman" w:cs="Times New Roman"/>
        </w:rPr>
        <w:t xml:space="preserve">w stosunku do </w:t>
      </w:r>
      <w:r w:rsidR="00865DDD" w:rsidRPr="00332286">
        <w:rPr>
          <w:rFonts w:ascii="Times New Roman" w:hAnsi="Times New Roman" w:cs="Times New Roman"/>
        </w:rPr>
        <w:t xml:space="preserve">Opisu Przedmiotu Zamówienia </w:t>
      </w:r>
      <w:r w:rsidRPr="00332286">
        <w:rPr>
          <w:rFonts w:ascii="Times New Roman" w:hAnsi="Times New Roman" w:cs="Times New Roman"/>
        </w:rPr>
        <w:t>możliwe jest wstrzymanie całej dostawy wraz z nakazem natychmiastowej wymiany na koszt i odpowiedzialność Wykonawcy. W celu dokonania weryfikacji Wykonawca każdorazowo, na wezwanie Zamawiającego, dostarczy dokumentację  Towaru wskazaną przez Zamawiającego. Decyzja co do tego jakie dokumenty ma dostarczyć Wykonawca należy wyłącznie do Zamawiającego.</w:t>
      </w:r>
    </w:p>
    <w:p w14:paraId="22780B05" w14:textId="77777777" w:rsidR="00E72D4C" w:rsidRDefault="00FA42FB" w:rsidP="00E72D4C">
      <w:pPr>
        <w:pStyle w:val="Bezodstpw"/>
        <w:numPr>
          <w:ilvl w:val="0"/>
          <w:numId w:val="10"/>
        </w:numPr>
        <w:ind w:left="426" w:hanging="426"/>
        <w:jc w:val="both"/>
        <w:rPr>
          <w:rFonts w:ascii="Times New Roman" w:hAnsi="Times New Roman" w:cs="Times New Roman"/>
        </w:rPr>
      </w:pPr>
      <w:r w:rsidRPr="00E72D4C">
        <w:rPr>
          <w:rFonts w:ascii="Times New Roman" w:hAnsi="Times New Roman" w:cs="Times New Roman"/>
        </w:rPr>
        <w:t>Wykonawca gwarantuje, że Towar składający się na Przedmiot umowy jest fabrycznie nowy wyprodukowany nie wcześniej niż 01.01.2020 r., kompletny oraz, że do jego poprawnego użytkowania nie jest wymagany zakup jakichkolwiek dodatkowych elementów, urządzeń, części, usług  lub akcesoriów.</w:t>
      </w:r>
    </w:p>
    <w:p w14:paraId="53CC53CC" w14:textId="77777777" w:rsidR="00E72D4C" w:rsidRDefault="00FA42FB" w:rsidP="00E72D4C">
      <w:pPr>
        <w:pStyle w:val="Bezodstpw"/>
        <w:numPr>
          <w:ilvl w:val="0"/>
          <w:numId w:val="10"/>
        </w:numPr>
        <w:ind w:left="426" w:hanging="426"/>
        <w:jc w:val="both"/>
        <w:rPr>
          <w:rFonts w:ascii="Times New Roman" w:hAnsi="Times New Roman" w:cs="Times New Roman"/>
        </w:rPr>
      </w:pPr>
      <w:r w:rsidRPr="00E72D4C">
        <w:rPr>
          <w:rFonts w:ascii="Times New Roman" w:hAnsi="Times New Roman" w:cs="Times New Roman"/>
        </w:rPr>
        <w:t>Na etapie realizacji Umowy Wykonawca umożliwi weryfikację dostarczanego Towaru, a w przypadku stwierdzenia niezgodności Towaru w stosunku do Opisu Przedmiotu Zamówienia możliwe jest wstrzymanie całej dostawy wraz z nakazem natychmiastowej wymiany na koszt i odpowiedzialność Wykonawcy. W celu dokonania weryfikacji Wykonawca każdorazowo, na wezwanie Zamawiającego, dostarczy dokumentację Towaru wskazaną przez Zamawiającego. Decyzja co do tego jakie dokumenty ma dostarczyć Wykonawca należy wyłącznie do Zamawiającego.</w:t>
      </w:r>
    </w:p>
    <w:p w14:paraId="41607829" w14:textId="77777777" w:rsidR="00E72D4C" w:rsidRDefault="00FA42FB" w:rsidP="00E72D4C">
      <w:pPr>
        <w:pStyle w:val="Bezodstpw"/>
        <w:numPr>
          <w:ilvl w:val="0"/>
          <w:numId w:val="10"/>
        </w:numPr>
        <w:ind w:left="426" w:hanging="426"/>
        <w:jc w:val="both"/>
        <w:rPr>
          <w:rFonts w:ascii="Times New Roman" w:hAnsi="Times New Roman" w:cs="Times New Roman"/>
        </w:rPr>
      </w:pPr>
      <w:r w:rsidRPr="00E72D4C">
        <w:rPr>
          <w:rFonts w:ascii="Times New Roman" w:hAnsi="Times New Roman" w:cs="Times New Roman"/>
        </w:rPr>
        <w:lastRenderedPageBreak/>
        <w:t>Dostarczony Towar musi być zgodny z ofertą Wykonawcy. Zamawiający dopuszcza zmianę Towaru wyłącznie w sytuacji, kiedy po złożeniu oferty przez Wykonawcę dany Towar stał się niedostępny. Towar zamienny nie może mieć parametrów ani właściwości gorszych niż Towar  oferowany zgodnie z ofertą Wykonawcy. Wykonawca będzie obowiązany udowodnić, iż dany Towar stał się niedostępny po złożeniu oferty. Postanowienia ust. 6 stosuje się odpowiednio.</w:t>
      </w:r>
    </w:p>
    <w:p w14:paraId="34D3E151" w14:textId="793A01B5" w:rsidR="00FA42FB" w:rsidRPr="00E72D4C" w:rsidRDefault="00FA42FB" w:rsidP="00E72D4C">
      <w:pPr>
        <w:pStyle w:val="Bezodstpw"/>
        <w:numPr>
          <w:ilvl w:val="0"/>
          <w:numId w:val="10"/>
        </w:numPr>
        <w:ind w:left="426" w:hanging="426"/>
        <w:jc w:val="both"/>
        <w:rPr>
          <w:rFonts w:ascii="Times New Roman" w:hAnsi="Times New Roman" w:cs="Times New Roman"/>
        </w:rPr>
      </w:pPr>
      <w:r w:rsidRPr="00E72D4C">
        <w:rPr>
          <w:rFonts w:ascii="Times New Roman" w:hAnsi="Times New Roman" w:cs="Times New Roman"/>
        </w:rPr>
        <w:t>Wykonawca gwarantuje, że:</w:t>
      </w:r>
    </w:p>
    <w:p w14:paraId="3F77B22C" w14:textId="77777777" w:rsidR="00FA42FB" w:rsidRPr="00A7403F" w:rsidRDefault="00FA42FB" w:rsidP="00893CB4">
      <w:pPr>
        <w:pStyle w:val="Bezodstpw"/>
        <w:numPr>
          <w:ilvl w:val="0"/>
          <w:numId w:val="13"/>
        </w:numPr>
        <w:ind w:left="641" w:hanging="357"/>
        <w:jc w:val="both"/>
        <w:rPr>
          <w:rFonts w:ascii="Times New Roman" w:hAnsi="Times New Roman" w:cs="Times New Roman"/>
        </w:rPr>
      </w:pPr>
      <w:r w:rsidRPr="00A7403F">
        <w:rPr>
          <w:rFonts w:ascii="Times New Roman" w:hAnsi="Times New Roman" w:cs="Times New Roman"/>
        </w:rPr>
        <w:t>Towar składający się na Przedmiot umowy  jest  wyłączną jego własnością i nie istnieją żadne zobowiązania, w wyniku których Wykonawca nie byłby uprawniony do przeniesienia na Zamawiającego  własności Towaru  lub byłby zobowiązany do zbycia Towaru  na rzecz jakichkolwiek innych podmiotów niż Zamawiający,</w:t>
      </w:r>
    </w:p>
    <w:p w14:paraId="6DFB2257" w14:textId="77777777" w:rsidR="00FA42FB" w:rsidRPr="00A7403F" w:rsidRDefault="00FA42FB" w:rsidP="00893CB4">
      <w:pPr>
        <w:pStyle w:val="Bezodstpw"/>
        <w:numPr>
          <w:ilvl w:val="0"/>
          <w:numId w:val="13"/>
        </w:numPr>
        <w:ind w:left="641" w:hanging="357"/>
        <w:jc w:val="both"/>
        <w:rPr>
          <w:rFonts w:ascii="Times New Roman" w:hAnsi="Times New Roman" w:cs="Times New Roman"/>
        </w:rPr>
      </w:pPr>
      <w:r w:rsidRPr="00A7403F">
        <w:rPr>
          <w:rFonts w:ascii="Times New Roman" w:hAnsi="Times New Roman" w:cs="Times New Roman"/>
        </w:rPr>
        <w:t>Towar dostarczany w ramach Umowy będzie  fabrycznie nowy, kompletny, wolny od wszelkich wad i spełniał wszelkie normy  i parametry określone przez prawo Polskie oraz przez prawo Unii Europejskiej w tym zakresie, w szczególności przeniesienie na Zamawiającego własności Towaru  nie stanowi naruszenia prawa lub jakiejkolwiek regulacji,</w:t>
      </w:r>
    </w:p>
    <w:p w14:paraId="56615412" w14:textId="77777777" w:rsidR="00FA42FB" w:rsidRPr="00A7403F" w:rsidRDefault="00FA42FB" w:rsidP="00893CB4">
      <w:pPr>
        <w:pStyle w:val="Bezodstpw"/>
        <w:numPr>
          <w:ilvl w:val="0"/>
          <w:numId w:val="13"/>
        </w:numPr>
        <w:ind w:left="641" w:hanging="357"/>
        <w:jc w:val="both"/>
        <w:rPr>
          <w:rFonts w:ascii="Times New Roman" w:hAnsi="Times New Roman" w:cs="Times New Roman"/>
        </w:rPr>
      </w:pPr>
      <w:r w:rsidRPr="00A7403F">
        <w:rPr>
          <w:rFonts w:ascii="Times New Roman" w:hAnsi="Times New Roman" w:cs="Times New Roman"/>
        </w:rPr>
        <w:t>Każdy Towar będzie oznaczony znakiem CE oraz winien posiadać odpowiednie certyfikaty dopuszczające go do eksploatacji,</w:t>
      </w:r>
    </w:p>
    <w:p w14:paraId="6EE3291A" w14:textId="77777777" w:rsidR="00FA42FB" w:rsidRPr="00A7403F" w:rsidRDefault="00FA42FB" w:rsidP="00893CB4">
      <w:pPr>
        <w:pStyle w:val="Bezodstpw"/>
        <w:numPr>
          <w:ilvl w:val="0"/>
          <w:numId w:val="13"/>
        </w:numPr>
        <w:ind w:left="641" w:hanging="357"/>
        <w:jc w:val="both"/>
        <w:rPr>
          <w:rFonts w:ascii="Times New Roman" w:hAnsi="Times New Roman" w:cs="Times New Roman"/>
        </w:rPr>
      </w:pPr>
      <w:r w:rsidRPr="00A7403F">
        <w:rPr>
          <w:rFonts w:ascii="Times New Roman" w:hAnsi="Times New Roman" w:cs="Times New Roman"/>
        </w:rPr>
        <w:t>Towar będzie  objęty  gwarancją producenta i Wykonawcy/Dostawcy oraz będzie  objęty rękojmią wynikającą z przepisów prawa,</w:t>
      </w:r>
    </w:p>
    <w:p w14:paraId="1BACC03C" w14:textId="77777777" w:rsidR="00FA42FB" w:rsidRPr="00A7403F" w:rsidRDefault="00FA42FB" w:rsidP="00893CB4">
      <w:pPr>
        <w:pStyle w:val="Bezodstpw"/>
        <w:numPr>
          <w:ilvl w:val="0"/>
          <w:numId w:val="13"/>
        </w:numPr>
        <w:ind w:left="641" w:hanging="357"/>
        <w:jc w:val="both"/>
        <w:rPr>
          <w:rFonts w:ascii="Times New Roman" w:hAnsi="Times New Roman" w:cs="Times New Roman"/>
        </w:rPr>
      </w:pPr>
      <w:r w:rsidRPr="00A7403F">
        <w:rPr>
          <w:rFonts w:ascii="Times New Roman" w:hAnsi="Times New Roman" w:cs="Times New Roman"/>
        </w:rPr>
        <w:t>Do każdego Towaru będzie dołączona karta gwarancyjna, instrukcja dla użytkownika, dokumentacja produktowa i inne informacje związane z użytkowaniem Towaru  na terytorium Polski w języku polskim, poprawnym gramatycznie (bez translacji przy użyciu narzędzia Tłumacz Google bądź podobnych).</w:t>
      </w:r>
    </w:p>
    <w:p w14:paraId="4D5785F4" w14:textId="77777777" w:rsidR="00FA42FB" w:rsidRPr="00A7403F" w:rsidRDefault="00FA42FB" w:rsidP="00893CB4">
      <w:pPr>
        <w:pStyle w:val="Bezodstpw"/>
        <w:numPr>
          <w:ilvl w:val="0"/>
          <w:numId w:val="13"/>
        </w:numPr>
        <w:ind w:left="641" w:hanging="357"/>
        <w:jc w:val="both"/>
        <w:rPr>
          <w:rFonts w:ascii="Times New Roman" w:hAnsi="Times New Roman" w:cs="Times New Roman"/>
        </w:rPr>
      </w:pPr>
      <w:r w:rsidRPr="00A7403F">
        <w:rPr>
          <w:rFonts w:ascii="Times New Roman" w:hAnsi="Times New Roman" w:cs="Times New Roman"/>
        </w:rPr>
        <w:t xml:space="preserve">Dostawa Towaru w Obiekcie będzie się odbywała pod nadzorem Zamawiającego oraz </w:t>
      </w:r>
      <w:r>
        <w:rPr>
          <w:rFonts w:ascii="Times New Roman" w:hAnsi="Times New Roman" w:cs="Times New Roman"/>
        </w:rPr>
        <w:t>przedstawiciela</w:t>
      </w:r>
      <w:r w:rsidRPr="00A7403F">
        <w:rPr>
          <w:rFonts w:ascii="Times New Roman" w:hAnsi="Times New Roman" w:cs="Times New Roman"/>
        </w:rPr>
        <w:t xml:space="preserve"> Wykonawcy. Wykonawca zobowiązuje się stosować do wszystkich poleceń, nakazów i zakazów Zamawiającego.</w:t>
      </w:r>
    </w:p>
    <w:p w14:paraId="659931BE" w14:textId="4D0C5A2E" w:rsidR="001E1BC5" w:rsidRPr="00332286" w:rsidRDefault="001E1BC5" w:rsidP="00E818D8">
      <w:pPr>
        <w:pStyle w:val="Bezodstpw"/>
        <w:numPr>
          <w:ilvl w:val="0"/>
          <w:numId w:val="10"/>
        </w:numPr>
        <w:ind w:left="426" w:hanging="426"/>
        <w:jc w:val="both"/>
        <w:rPr>
          <w:rFonts w:ascii="Times New Roman" w:hAnsi="Times New Roman" w:cs="Times New Roman"/>
        </w:rPr>
      </w:pPr>
      <w:r w:rsidRPr="00332286">
        <w:rPr>
          <w:rFonts w:ascii="Times New Roman" w:hAnsi="Times New Roman" w:cs="Times New Roman"/>
        </w:rPr>
        <w:t>Przedmiot umowy realizowany jest w ramach pozycji planu finansowego</w:t>
      </w:r>
      <w:r w:rsidR="00E06224" w:rsidRPr="00332286">
        <w:rPr>
          <w:rFonts w:ascii="Times New Roman" w:hAnsi="Times New Roman" w:cs="Times New Roman"/>
        </w:rPr>
        <w:t xml:space="preserve"> nr ……..</w:t>
      </w:r>
      <w:r w:rsidRPr="00332286">
        <w:rPr>
          <w:rFonts w:ascii="Times New Roman" w:hAnsi="Times New Roman" w:cs="Times New Roman"/>
        </w:rPr>
        <w:t xml:space="preserve"> </w:t>
      </w:r>
      <w:r w:rsidR="00AC088C" w:rsidRPr="00332286">
        <w:rPr>
          <w:rFonts w:ascii="Times New Roman" w:hAnsi="Times New Roman" w:cs="Times New Roman"/>
        </w:rPr>
        <w:t>i</w:t>
      </w:r>
      <w:r w:rsidRPr="00332286">
        <w:rPr>
          <w:rFonts w:ascii="Times New Roman" w:hAnsi="Times New Roman" w:cs="Times New Roman"/>
        </w:rPr>
        <w:t xml:space="preserve"> na </w:t>
      </w:r>
      <w:proofErr w:type="spellStart"/>
      <w:r w:rsidRPr="00332286">
        <w:rPr>
          <w:rFonts w:ascii="Times New Roman" w:hAnsi="Times New Roman" w:cs="Times New Roman"/>
        </w:rPr>
        <w:t>podstwie</w:t>
      </w:r>
      <w:proofErr w:type="spellEnd"/>
      <w:r w:rsidR="00893CB4">
        <w:rPr>
          <w:rFonts w:ascii="Times New Roman" w:hAnsi="Times New Roman" w:cs="Times New Roman"/>
        </w:rPr>
        <w:t xml:space="preserve"> </w:t>
      </w:r>
      <w:r w:rsidRPr="00332286">
        <w:rPr>
          <w:rFonts w:ascii="Times New Roman" w:hAnsi="Times New Roman" w:cs="Times New Roman"/>
        </w:rPr>
        <w:t>wniosku o udzielenie zamówienia publicznego</w:t>
      </w:r>
      <w:r w:rsidR="00E06224" w:rsidRPr="00332286">
        <w:rPr>
          <w:rFonts w:ascii="Times New Roman" w:hAnsi="Times New Roman" w:cs="Times New Roman"/>
        </w:rPr>
        <w:t xml:space="preserve"> </w:t>
      </w:r>
      <w:r w:rsidR="007A2882" w:rsidRPr="00332286">
        <w:rPr>
          <w:rFonts w:ascii="Times New Roman" w:hAnsi="Times New Roman" w:cs="Times New Roman"/>
        </w:rPr>
        <w:t>29</w:t>
      </w:r>
      <w:r w:rsidR="002E7204" w:rsidRPr="00332286">
        <w:rPr>
          <w:rFonts w:ascii="Times New Roman" w:hAnsi="Times New Roman" w:cs="Times New Roman"/>
        </w:rPr>
        <w:t>/ZP/20</w:t>
      </w:r>
      <w:r w:rsidR="00FE4B5A" w:rsidRPr="00332286">
        <w:rPr>
          <w:rFonts w:ascii="Times New Roman" w:hAnsi="Times New Roman" w:cs="Times New Roman"/>
        </w:rPr>
        <w:t>20</w:t>
      </w:r>
    </w:p>
    <w:p w14:paraId="51C70554" w14:textId="1212C8AB" w:rsidR="007C189C" w:rsidRPr="00332286" w:rsidRDefault="00B4745D" w:rsidP="00561EEF">
      <w:pPr>
        <w:spacing w:before="240"/>
        <w:jc w:val="center"/>
        <w:rPr>
          <w:b/>
          <w:sz w:val="22"/>
          <w:szCs w:val="22"/>
        </w:rPr>
      </w:pPr>
      <w:r w:rsidRPr="00332286">
        <w:rPr>
          <w:b/>
          <w:sz w:val="22"/>
          <w:szCs w:val="22"/>
        </w:rPr>
        <w:t>§ 2</w:t>
      </w:r>
    </w:p>
    <w:p w14:paraId="198A6F44" w14:textId="77777777" w:rsidR="00B4745D" w:rsidRPr="00332286" w:rsidRDefault="00B4745D" w:rsidP="00B4745D">
      <w:pPr>
        <w:jc w:val="center"/>
        <w:rPr>
          <w:b/>
          <w:sz w:val="22"/>
          <w:szCs w:val="22"/>
          <w:u w:val="single"/>
        </w:rPr>
      </w:pPr>
      <w:proofErr w:type="spellStart"/>
      <w:r w:rsidRPr="00332286">
        <w:rPr>
          <w:b/>
          <w:sz w:val="22"/>
          <w:szCs w:val="22"/>
          <w:u w:val="single"/>
        </w:rPr>
        <w:t>Realizacja</w:t>
      </w:r>
      <w:proofErr w:type="spellEnd"/>
      <w:r w:rsidRPr="00332286">
        <w:rPr>
          <w:b/>
          <w:sz w:val="22"/>
          <w:szCs w:val="22"/>
          <w:u w:val="single"/>
        </w:rPr>
        <w:t xml:space="preserve"> </w:t>
      </w:r>
      <w:proofErr w:type="spellStart"/>
      <w:r w:rsidRPr="00332286">
        <w:rPr>
          <w:b/>
          <w:sz w:val="22"/>
          <w:szCs w:val="22"/>
          <w:u w:val="single"/>
        </w:rPr>
        <w:t>Umowy</w:t>
      </w:r>
      <w:proofErr w:type="spellEnd"/>
      <w:r w:rsidRPr="00332286">
        <w:rPr>
          <w:b/>
          <w:sz w:val="22"/>
          <w:szCs w:val="22"/>
          <w:u w:val="single"/>
        </w:rPr>
        <w:t xml:space="preserve"> </w:t>
      </w:r>
    </w:p>
    <w:p w14:paraId="5B245822" w14:textId="77777777" w:rsidR="007C189C" w:rsidRPr="00332286" w:rsidRDefault="007C189C" w:rsidP="007C189C">
      <w:pPr>
        <w:spacing w:after="120"/>
        <w:jc w:val="center"/>
        <w:rPr>
          <w:b/>
          <w:sz w:val="22"/>
          <w:szCs w:val="22"/>
          <w:u w:val="single"/>
        </w:rPr>
      </w:pPr>
      <w:proofErr w:type="spellStart"/>
      <w:r w:rsidRPr="00332286">
        <w:rPr>
          <w:b/>
          <w:sz w:val="22"/>
          <w:szCs w:val="22"/>
          <w:u w:val="single"/>
        </w:rPr>
        <w:t>Warunki</w:t>
      </w:r>
      <w:proofErr w:type="spellEnd"/>
      <w:r w:rsidRPr="00332286">
        <w:rPr>
          <w:b/>
          <w:sz w:val="22"/>
          <w:szCs w:val="22"/>
          <w:u w:val="single"/>
        </w:rPr>
        <w:t xml:space="preserve"> </w:t>
      </w:r>
      <w:proofErr w:type="spellStart"/>
      <w:r w:rsidRPr="00332286">
        <w:rPr>
          <w:b/>
          <w:sz w:val="22"/>
          <w:szCs w:val="22"/>
          <w:u w:val="single"/>
        </w:rPr>
        <w:t>dostawy</w:t>
      </w:r>
      <w:proofErr w:type="spellEnd"/>
    </w:p>
    <w:p w14:paraId="648309A9" w14:textId="77777777" w:rsidR="00B4745D" w:rsidRPr="00332286" w:rsidRDefault="007C189C" w:rsidP="00B4745D">
      <w:pPr>
        <w:pStyle w:val="Akapitzlist"/>
        <w:numPr>
          <w:ilvl w:val="1"/>
          <w:numId w:val="1"/>
        </w:numPr>
        <w:tabs>
          <w:tab w:val="clear" w:pos="720"/>
        </w:tabs>
        <w:ind w:left="426" w:hanging="426"/>
        <w:rPr>
          <w:sz w:val="22"/>
          <w:szCs w:val="22"/>
          <w:lang w:val="pl-PL"/>
        </w:rPr>
      </w:pPr>
      <w:r w:rsidRPr="00332286">
        <w:rPr>
          <w:sz w:val="22"/>
          <w:szCs w:val="22"/>
          <w:lang w:val="pl-PL"/>
        </w:rPr>
        <w:t>Towar ma być opakowany w sposób zabezpieczający przed uszkodzeniem, na opakowaniu ma znajdować się informacja o rodzaju i ilości Towaru.</w:t>
      </w:r>
    </w:p>
    <w:p w14:paraId="25CDC750" w14:textId="0DE13E94" w:rsidR="00B4745D" w:rsidRPr="00332286" w:rsidRDefault="00B4745D" w:rsidP="00B4745D">
      <w:pPr>
        <w:pStyle w:val="Akapitzlist"/>
        <w:numPr>
          <w:ilvl w:val="1"/>
          <w:numId w:val="1"/>
        </w:numPr>
        <w:tabs>
          <w:tab w:val="clear" w:pos="720"/>
        </w:tabs>
        <w:ind w:left="426" w:hanging="426"/>
        <w:rPr>
          <w:sz w:val="22"/>
          <w:szCs w:val="22"/>
          <w:lang w:val="pl-PL"/>
        </w:rPr>
      </w:pPr>
      <w:r w:rsidRPr="00332286">
        <w:rPr>
          <w:sz w:val="22"/>
          <w:szCs w:val="22"/>
          <w:lang w:val="pl-PL"/>
        </w:rPr>
        <w:t xml:space="preserve">Przedmiot umowy musi być oznakowany przez producentów w taki sposób, aby możliwa była identyfikacja przedmiotu umowy, producenta oraz numeru identyfikacyjnego. </w:t>
      </w:r>
    </w:p>
    <w:p w14:paraId="270ECB16" w14:textId="44985F20" w:rsidR="007C189C" w:rsidRPr="00332286" w:rsidRDefault="007C189C" w:rsidP="00E818D8">
      <w:pPr>
        <w:pStyle w:val="Akapitzlist"/>
        <w:numPr>
          <w:ilvl w:val="1"/>
          <w:numId w:val="1"/>
        </w:numPr>
        <w:tabs>
          <w:tab w:val="clear" w:pos="720"/>
        </w:tabs>
        <w:ind w:left="426" w:hanging="426"/>
        <w:rPr>
          <w:sz w:val="22"/>
          <w:szCs w:val="22"/>
          <w:lang w:val="pl-PL"/>
        </w:rPr>
      </w:pPr>
      <w:r w:rsidRPr="00332286">
        <w:rPr>
          <w:sz w:val="22"/>
          <w:szCs w:val="22"/>
          <w:lang w:val="pl-PL"/>
        </w:rPr>
        <w:t xml:space="preserve"> Na Wykonawcy ciąży odpowiedzialność z tytułu uszkodzenia bądź utraty Towaru aż do chwili podpisania przez Strony Końcowego protokołu odbioru Przedmiotu</w:t>
      </w:r>
      <w:r w:rsidR="00B4745D" w:rsidRPr="00332286">
        <w:rPr>
          <w:sz w:val="22"/>
          <w:szCs w:val="22"/>
          <w:lang w:val="pl-PL"/>
        </w:rPr>
        <w:t xml:space="preserve"> umowy o którym mowa w ust. 6</w:t>
      </w:r>
      <w:r w:rsidRPr="00332286">
        <w:rPr>
          <w:sz w:val="22"/>
          <w:szCs w:val="22"/>
          <w:lang w:val="pl-PL"/>
        </w:rPr>
        <w:t>.</w:t>
      </w:r>
    </w:p>
    <w:p w14:paraId="7D91D804" w14:textId="5D30D5AC" w:rsidR="007C189C" w:rsidRPr="00332286" w:rsidRDefault="007C189C" w:rsidP="00E818D8">
      <w:pPr>
        <w:pStyle w:val="Akapitzlist"/>
        <w:numPr>
          <w:ilvl w:val="1"/>
          <w:numId w:val="1"/>
        </w:numPr>
        <w:tabs>
          <w:tab w:val="clear" w:pos="720"/>
        </w:tabs>
        <w:ind w:left="426" w:hanging="426"/>
        <w:rPr>
          <w:sz w:val="22"/>
          <w:szCs w:val="22"/>
          <w:lang w:val="pl-PL"/>
        </w:rPr>
      </w:pPr>
      <w:r w:rsidRPr="00332286">
        <w:rPr>
          <w:sz w:val="22"/>
          <w:szCs w:val="22"/>
          <w:lang w:val="pl-PL"/>
        </w:rPr>
        <w:t xml:space="preserve">Wykonawca zobowiązuje się dostarczyć Towar na własny koszt i ryzyko do Obiektu. </w:t>
      </w:r>
    </w:p>
    <w:p w14:paraId="643289FE" w14:textId="22D30AFB" w:rsidR="00B4745D" w:rsidRPr="00332286" w:rsidRDefault="007C189C" w:rsidP="00B4745D">
      <w:pPr>
        <w:pStyle w:val="Akapitzlist"/>
        <w:numPr>
          <w:ilvl w:val="1"/>
          <w:numId w:val="1"/>
        </w:numPr>
        <w:tabs>
          <w:tab w:val="clear" w:pos="720"/>
        </w:tabs>
        <w:ind w:left="426" w:hanging="426"/>
        <w:rPr>
          <w:sz w:val="22"/>
          <w:szCs w:val="22"/>
          <w:lang w:val="pl-PL"/>
        </w:rPr>
      </w:pPr>
      <w:r w:rsidRPr="00332286">
        <w:rPr>
          <w:sz w:val="22"/>
          <w:szCs w:val="22"/>
          <w:lang w:val="pl-PL"/>
        </w:rPr>
        <w:t>W przypadku dokonania w</w:t>
      </w:r>
      <w:r w:rsidR="00CC56C8" w:rsidRPr="00332286">
        <w:rPr>
          <w:sz w:val="22"/>
          <w:szCs w:val="22"/>
          <w:lang w:val="pl-PL"/>
        </w:rPr>
        <w:t xml:space="preserve"> trakcie transportu, wnoszenia </w:t>
      </w:r>
      <w:r w:rsidRPr="00332286">
        <w:rPr>
          <w:sz w:val="22"/>
          <w:szCs w:val="22"/>
          <w:lang w:val="pl-PL"/>
        </w:rPr>
        <w:t>lub rozmieszczenia Towaru zni</w:t>
      </w:r>
      <w:r w:rsidR="00CC56C8" w:rsidRPr="00332286">
        <w:rPr>
          <w:sz w:val="22"/>
          <w:szCs w:val="22"/>
          <w:lang w:val="pl-PL"/>
        </w:rPr>
        <w:t>szczeń lub uszkodzeń w Obiekcie</w:t>
      </w:r>
      <w:r w:rsidRPr="00332286">
        <w:rPr>
          <w:sz w:val="22"/>
          <w:szCs w:val="22"/>
          <w:lang w:val="pl-PL"/>
        </w:rPr>
        <w:t xml:space="preserve">, Wykonawca jest zobowiązany do ich naprawienia i doprowadzenia do stanu poprzedniego (sprzed zniszczeń lub uszkodzeń) na swój koszt w terminie nie przekraczającym 5 dni nie później jednak niż w dniu Końcowego odbioru Przedmiotu umowy o którym mowa w ust. </w:t>
      </w:r>
      <w:r w:rsidR="00B4745D" w:rsidRPr="00332286">
        <w:rPr>
          <w:sz w:val="22"/>
          <w:szCs w:val="22"/>
          <w:lang w:val="pl-PL"/>
        </w:rPr>
        <w:t>6.</w:t>
      </w:r>
    </w:p>
    <w:p w14:paraId="656EA745" w14:textId="77777777" w:rsidR="00B4745D" w:rsidRPr="00332286" w:rsidRDefault="00B4745D" w:rsidP="00B4745D">
      <w:pPr>
        <w:pStyle w:val="Akapitzlist"/>
        <w:numPr>
          <w:ilvl w:val="1"/>
          <w:numId w:val="1"/>
        </w:numPr>
        <w:tabs>
          <w:tab w:val="clear" w:pos="720"/>
        </w:tabs>
        <w:ind w:left="426" w:hanging="426"/>
        <w:rPr>
          <w:sz w:val="22"/>
          <w:szCs w:val="22"/>
          <w:lang w:val="pl-PL"/>
        </w:rPr>
      </w:pPr>
      <w:r w:rsidRPr="00332286">
        <w:rPr>
          <w:sz w:val="22"/>
          <w:szCs w:val="22"/>
          <w:lang w:val="pl-PL" w:eastAsia="ar-SA"/>
        </w:rPr>
        <w:t>Końcowy protokół odbioru Przedmiotu umowy zostanie podpisany przez Strony w dniu zakończenia realizacji Umowy i uznania przez Zamawiającego za należycie wykonaną.</w:t>
      </w:r>
    </w:p>
    <w:p w14:paraId="388448DB" w14:textId="57F289C5" w:rsidR="00B4745D" w:rsidRPr="00913859" w:rsidRDefault="00B4745D" w:rsidP="00913859">
      <w:pPr>
        <w:pStyle w:val="Akapitzlist"/>
        <w:numPr>
          <w:ilvl w:val="1"/>
          <w:numId w:val="1"/>
        </w:numPr>
        <w:tabs>
          <w:tab w:val="clear" w:pos="720"/>
        </w:tabs>
        <w:ind w:left="426" w:hanging="426"/>
        <w:rPr>
          <w:sz w:val="22"/>
          <w:szCs w:val="22"/>
          <w:lang w:val="pl-PL"/>
        </w:rPr>
      </w:pPr>
      <w:r w:rsidRPr="00332286">
        <w:rPr>
          <w:color w:val="000000"/>
          <w:sz w:val="22"/>
          <w:szCs w:val="22"/>
          <w:lang w:val="pl-PL"/>
        </w:rPr>
        <w:t>Wydanie Towaru ma nastąpić w siedzibie Zamawiającego na koszt i ryzyko Wykonawcy.</w:t>
      </w:r>
    </w:p>
    <w:p w14:paraId="063CD967" w14:textId="066A38AF" w:rsidR="007C189C" w:rsidRPr="00332286" w:rsidRDefault="00B4745D" w:rsidP="00561EEF">
      <w:pPr>
        <w:spacing w:before="240"/>
        <w:jc w:val="center"/>
        <w:rPr>
          <w:b/>
          <w:sz w:val="22"/>
          <w:szCs w:val="22"/>
        </w:rPr>
      </w:pPr>
      <w:r w:rsidRPr="00332286">
        <w:rPr>
          <w:b/>
          <w:sz w:val="22"/>
          <w:szCs w:val="22"/>
        </w:rPr>
        <w:t>§ 3</w:t>
      </w:r>
    </w:p>
    <w:p w14:paraId="676CEE00" w14:textId="77777777" w:rsidR="007C189C" w:rsidRPr="00332286" w:rsidRDefault="007C189C" w:rsidP="00E818D8">
      <w:pPr>
        <w:spacing w:after="120"/>
        <w:jc w:val="center"/>
        <w:rPr>
          <w:b/>
          <w:sz w:val="22"/>
          <w:szCs w:val="22"/>
          <w:u w:val="single"/>
        </w:rPr>
      </w:pPr>
      <w:proofErr w:type="spellStart"/>
      <w:r w:rsidRPr="00332286">
        <w:rPr>
          <w:b/>
          <w:sz w:val="22"/>
          <w:szCs w:val="22"/>
          <w:u w:val="single"/>
        </w:rPr>
        <w:t>Termin</w:t>
      </w:r>
      <w:proofErr w:type="spellEnd"/>
      <w:r w:rsidRPr="00332286">
        <w:rPr>
          <w:b/>
          <w:sz w:val="22"/>
          <w:szCs w:val="22"/>
          <w:u w:val="single"/>
        </w:rPr>
        <w:t xml:space="preserve"> </w:t>
      </w:r>
      <w:proofErr w:type="spellStart"/>
      <w:r w:rsidRPr="00332286">
        <w:rPr>
          <w:b/>
          <w:sz w:val="22"/>
          <w:szCs w:val="22"/>
          <w:u w:val="single"/>
        </w:rPr>
        <w:t>wykonania</w:t>
      </w:r>
      <w:proofErr w:type="spellEnd"/>
      <w:r w:rsidRPr="00332286">
        <w:rPr>
          <w:b/>
          <w:sz w:val="22"/>
          <w:szCs w:val="22"/>
          <w:u w:val="single"/>
        </w:rPr>
        <w:t xml:space="preserve"> </w:t>
      </w:r>
      <w:proofErr w:type="spellStart"/>
      <w:r w:rsidRPr="00332286">
        <w:rPr>
          <w:b/>
          <w:sz w:val="22"/>
          <w:szCs w:val="22"/>
          <w:u w:val="single"/>
        </w:rPr>
        <w:t>Umowy</w:t>
      </w:r>
      <w:proofErr w:type="spellEnd"/>
    </w:p>
    <w:p w14:paraId="0FB0998C" w14:textId="59B99CC1" w:rsidR="00CD599E" w:rsidRPr="00332286" w:rsidRDefault="00CD599E" w:rsidP="00CD599E">
      <w:pPr>
        <w:pStyle w:val="Akapitzlist"/>
        <w:numPr>
          <w:ilvl w:val="2"/>
          <w:numId w:val="1"/>
        </w:numPr>
        <w:tabs>
          <w:tab w:val="clear" w:pos="1080"/>
        </w:tabs>
        <w:ind w:left="426" w:hanging="426"/>
        <w:rPr>
          <w:sz w:val="22"/>
          <w:szCs w:val="22"/>
          <w:lang w:val="pl-PL"/>
        </w:rPr>
      </w:pPr>
      <w:r w:rsidRPr="00332286">
        <w:rPr>
          <w:sz w:val="22"/>
          <w:szCs w:val="22"/>
          <w:lang w:val="pl-PL"/>
        </w:rPr>
        <w:t>Terminy wykonania Przedmiotu umowy: od dnia podpisania umowy</w:t>
      </w:r>
      <w:r w:rsidR="00223E55" w:rsidRPr="00332286">
        <w:rPr>
          <w:sz w:val="22"/>
          <w:szCs w:val="22"/>
          <w:lang w:val="pl-PL"/>
        </w:rPr>
        <w:t xml:space="preserve"> </w:t>
      </w:r>
      <w:r w:rsidRPr="00332286">
        <w:rPr>
          <w:b/>
          <w:sz w:val="22"/>
          <w:szCs w:val="22"/>
          <w:lang w:val="pl-PL"/>
        </w:rPr>
        <w:t xml:space="preserve">nie dłużej niż do dnia </w:t>
      </w:r>
      <w:r w:rsidR="00261DF3" w:rsidRPr="00332286">
        <w:rPr>
          <w:b/>
          <w:sz w:val="22"/>
          <w:szCs w:val="22"/>
          <w:lang w:val="pl-PL"/>
        </w:rPr>
        <w:t xml:space="preserve">29 grudnia </w:t>
      </w:r>
      <w:r w:rsidRPr="00332286">
        <w:rPr>
          <w:b/>
          <w:sz w:val="22"/>
          <w:szCs w:val="22"/>
          <w:lang w:val="pl-PL"/>
        </w:rPr>
        <w:t>20</w:t>
      </w:r>
      <w:r w:rsidR="00F166E0" w:rsidRPr="00332286">
        <w:rPr>
          <w:b/>
          <w:sz w:val="22"/>
          <w:szCs w:val="22"/>
          <w:lang w:val="pl-PL"/>
        </w:rPr>
        <w:t>20</w:t>
      </w:r>
      <w:r w:rsidRPr="00332286">
        <w:rPr>
          <w:b/>
          <w:sz w:val="22"/>
          <w:szCs w:val="22"/>
          <w:lang w:val="pl-PL"/>
        </w:rPr>
        <w:t xml:space="preserve"> r</w:t>
      </w:r>
      <w:r w:rsidRPr="00332286">
        <w:rPr>
          <w:sz w:val="22"/>
          <w:szCs w:val="22"/>
          <w:lang w:val="pl-PL"/>
        </w:rPr>
        <w:t>.</w:t>
      </w:r>
    </w:p>
    <w:p w14:paraId="4EB31854" w14:textId="7255244E" w:rsidR="00CD599E" w:rsidRPr="00332286" w:rsidRDefault="00CD599E" w:rsidP="00CD599E">
      <w:pPr>
        <w:pStyle w:val="Akapitzlist"/>
        <w:numPr>
          <w:ilvl w:val="2"/>
          <w:numId w:val="1"/>
        </w:numPr>
        <w:tabs>
          <w:tab w:val="clear" w:pos="1080"/>
        </w:tabs>
        <w:ind w:left="426" w:hanging="426"/>
        <w:rPr>
          <w:sz w:val="22"/>
          <w:szCs w:val="22"/>
          <w:lang w:val="pl-PL"/>
        </w:rPr>
      </w:pPr>
      <w:r w:rsidRPr="00332286">
        <w:rPr>
          <w:sz w:val="22"/>
          <w:szCs w:val="22"/>
          <w:lang w:val="pl-PL"/>
        </w:rPr>
        <w:lastRenderedPageBreak/>
        <w:t>Wykonawca jest zobowiązany wykonywać swoje obowiązki w terminach określonych w niniejszej Umowie, a obowiązki dla których nie ustalono terminu Wykonawca zobowiązuje się wykonywać w terminach uzgodnionych z Zamawiającym i nie powodujących opóźnień w wykonaniu Przedmiotu umowy.</w:t>
      </w:r>
    </w:p>
    <w:p w14:paraId="47B933E5" w14:textId="77777777" w:rsidR="00CD599E" w:rsidRPr="00332286" w:rsidRDefault="00CD599E" w:rsidP="00CD599E">
      <w:pPr>
        <w:pStyle w:val="Akapitzlist"/>
        <w:numPr>
          <w:ilvl w:val="2"/>
          <w:numId w:val="1"/>
        </w:numPr>
        <w:tabs>
          <w:tab w:val="clear" w:pos="1080"/>
        </w:tabs>
        <w:ind w:left="426" w:hanging="426"/>
        <w:rPr>
          <w:sz w:val="22"/>
          <w:szCs w:val="22"/>
          <w:lang w:val="pl-PL"/>
        </w:rPr>
      </w:pPr>
      <w:r w:rsidRPr="00332286">
        <w:rPr>
          <w:sz w:val="22"/>
          <w:szCs w:val="22"/>
          <w:lang w:val="pl-PL"/>
        </w:rPr>
        <w:t xml:space="preserve">Wykonawca zapewnia, że termin, o którym mowa w ust. 1 zdaniu pierwszym uwzględnia wszelkie prace konieczne do prawidłowego, terminowego i kompletnego wykonania Przedmiotu umowy w ramach zamówienia podstawowego, w szczególności termin ten jest w pełni możliwy do dotrzymania przy uwzględnieniu zakresu stanowiącego przedmiot niniejszej umowy. </w:t>
      </w:r>
    </w:p>
    <w:p w14:paraId="2708A8D1" w14:textId="7A0810DE" w:rsidR="00CD599E" w:rsidRPr="00332286" w:rsidRDefault="00CD599E" w:rsidP="00CD599E">
      <w:pPr>
        <w:pStyle w:val="Akapitzlist"/>
        <w:numPr>
          <w:ilvl w:val="2"/>
          <w:numId w:val="1"/>
        </w:numPr>
        <w:tabs>
          <w:tab w:val="clear" w:pos="1080"/>
        </w:tabs>
        <w:ind w:left="426" w:hanging="426"/>
        <w:rPr>
          <w:sz w:val="22"/>
          <w:szCs w:val="22"/>
          <w:lang w:val="pl-PL"/>
        </w:rPr>
      </w:pPr>
      <w:r w:rsidRPr="00332286">
        <w:rPr>
          <w:sz w:val="22"/>
          <w:szCs w:val="22"/>
          <w:lang w:val="pl-PL"/>
        </w:rPr>
        <w:t xml:space="preserve">Czas reakcji serwisowej  (przez co rozumie się czas stawienia się ekipy serwisowej do Obiektu) od momentu zgłoszenia przez Zamawiającego konieczności przyjazdu ekipy serwisowej wynosi do </w:t>
      </w:r>
      <w:r w:rsidR="00FA42FB">
        <w:rPr>
          <w:sz w:val="22"/>
          <w:szCs w:val="22"/>
          <w:lang w:val="pl-PL"/>
        </w:rPr>
        <w:t>48</w:t>
      </w:r>
      <w:r w:rsidRPr="00332286">
        <w:rPr>
          <w:sz w:val="22"/>
          <w:szCs w:val="22"/>
          <w:lang w:val="pl-PL"/>
        </w:rPr>
        <w:t xml:space="preserve"> godzin od momentu zgłoszenia przez Zamawiającego</w:t>
      </w:r>
      <w:r w:rsidR="006E25AB" w:rsidRPr="00332286">
        <w:rPr>
          <w:sz w:val="22"/>
          <w:szCs w:val="22"/>
          <w:lang w:val="pl-PL"/>
        </w:rPr>
        <w:t>.</w:t>
      </w:r>
    </w:p>
    <w:p w14:paraId="620B52A0" w14:textId="3AFC89D1" w:rsidR="007C189C" w:rsidRPr="00332286" w:rsidRDefault="00B4745D" w:rsidP="00561EEF">
      <w:pPr>
        <w:spacing w:before="240"/>
        <w:jc w:val="center"/>
        <w:rPr>
          <w:b/>
          <w:sz w:val="22"/>
          <w:szCs w:val="22"/>
        </w:rPr>
      </w:pPr>
      <w:r w:rsidRPr="00332286">
        <w:rPr>
          <w:b/>
          <w:sz w:val="22"/>
          <w:szCs w:val="22"/>
        </w:rPr>
        <w:t>§ 4</w:t>
      </w:r>
    </w:p>
    <w:p w14:paraId="676DC227" w14:textId="77777777" w:rsidR="007C189C" w:rsidRPr="00332286" w:rsidRDefault="007C189C" w:rsidP="00CD599E">
      <w:pPr>
        <w:spacing w:after="120"/>
        <w:jc w:val="center"/>
        <w:rPr>
          <w:b/>
          <w:sz w:val="22"/>
          <w:szCs w:val="22"/>
          <w:u w:val="single"/>
        </w:rPr>
      </w:pPr>
      <w:proofErr w:type="spellStart"/>
      <w:r w:rsidRPr="00332286">
        <w:rPr>
          <w:b/>
          <w:sz w:val="22"/>
          <w:szCs w:val="22"/>
          <w:u w:val="single"/>
        </w:rPr>
        <w:t>Przedstawiciele</w:t>
      </w:r>
      <w:proofErr w:type="spellEnd"/>
      <w:r w:rsidRPr="00332286">
        <w:rPr>
          <w:b/>
          <w:sz w:val="22"/>
          <w:szCs w:val="22"/>
          <w:u w:val="single"/>
        </w:rPr>
        <w:t xml:space="preserve"> Zamawiającego </w:t>
      </w:r>
      <w:proofErr w:type="spellStart"/>
      <w:r w:rsidRPr="00332286">
        <w:rPr>
          <w:b/>
          <w:sz w:val="22"/>
          <w:szCs w:val="22"/>
          <w:u w:val="single"/>
        </w:rPr>
        <w:t>i</w:t>
      </w:r>
      <w:proofErr w:type="spellEnd"/>
      <w:r w:rsidRPr="00332286">
        <w:rPr>
          <w:b/>
          <w:sz w:val="22"/>
          <w:szCs w:val="22"/>
          <w:u w:val="single"/>
        </w:rPr>
        <w:t xml:space="preserve"> </w:t>
      </w:r>
      <w:proofErr w:type="spellStart"/>
      <w:r w:rsidRPr="00332286">
        <w:rPr>
          <w:b/>
          <w:sz w:val="22"/>
          <w:szCs w:val="22"/>
          <w:u w:val="single"/>
        </w:rPr>
        <w:t>Wykonawcy</w:t>
      </w:r>
      <w:proofErr w:type="spellEnd"/>
    </w:p>
    <w:p w14:paraId="78BE3FEF" w14:textId="350FA697" w:rsidR="007C189C" w:rsidRPr="00332286" w:rsidRDefault="007C189C" w:rsidP="00CD599E">
      <w:pPr>
        <w:numPr>
          <w:ilvl w:val="0"/>
          <w:numId w:val="5"/>
        </w:numPr>
        <w:suppressAutoHyphens/>
        <w:ind w:left="426" w:hanging="426"/>
        <w:jc w:val="left"/>
        <w:rPr>
          <w:sz w:val="22"/>
          <w:szCs w:val="22"/>
          <w:lang w:val="pl-PL" w:eastAsia="ar-SA"/>
        </w:rPr>
      </w:pPr>
      <w:r w:rsidRPr="00332286">
        <w:rPr>
          <w:sz w:val="22"/>
          <w:szCs w:val="22"/>
          <w:lang w:val="pl-PL" w:eastAsia="ar-SA"/>
        </w:rPr>
        <w:t xml:space="preserve">Do sprawowania nadzoru i kontroli nad wykonywaniem Umowy Zamawiający wyznacza: </w:t>
      </w:r>
      <w:r w:rsidR="00893CB4">
        <w:rPr>
          <w:sz w:val="22"/>
          <w:szCs w:val="22"/>
          <w:lang w:val="pl-PL" w:eastAsia="ar-SA"/>
        </w:rPr>
        <w:t>..</w:t>
      </w:r>
      <w:r w:rsidR="006E25AB" w:rsidRPr="00332286">
        <w:rPr>
          <w:sz w:val="22"/>
          <w:szCs w:val="22"/>
          <w:lang w:val="pl-PL" w:eastAsia="ar-SA"/>
        </w:rPr>
        <w:t>……</w:t>
      </w:r>
    </w:p>
    <w:p w14:paraId="35A7B800" w14:textId="23C699FE" w:rsidR="007C189C" w:rsidRPr="00332286" w:rsidRDefault="007C189C" w:rsidP="00CD599E">
      <w:pPr>
        <w:numPr>
          <w:ilvl w:val="0"/>
          <w:numId w:val="5"/>
        </w:numPr>
        <w:suppressAutoHyphens/>
        <w:ind w:left="426" w:hanging="426"/>
        <w:jc w:val="left"/>
        <w:rPr>
          <w:sz w:val="22"/>
          <w:szCs w:val="22"/>
          <w:lang w:val="pl-PL" w:eastAsia="ar-SA"/>
        </w:rPr>
      </w:pPr>
      <w:r w:rsidRPr="00332286">
        <w:rPr>
          <w:sz w:val="22"/>
          <w:szCs w:val="22"/>
          <w:lang w:val="pl-PL" w:eastAsia="ar-SA"/>
        </w:rPr>
        <w:t xml:space="preserve">Ze strony Wykonawcy bezpośredni nadzór przy </w:t>
      </w:r>
      <w:proofErr w:type="spellStart"/>
      <w:r w:rsidR="00CC56C8" w:rsidRPr="00332286">
        <w:rPr>
          <w:sz w:val="22"/>
          <w:szCs w:val="22"/>
          <w:lang w:val="pl-PL" w:eastAsia="ar-SA"/>
        </w:rPr>
        <w:t>realziacji</w:t>
      </w:r>
      <w:proofErr w:type="spellEnd"/>
      <w:r w:rsidR="00CC56C8" w:rsidRPr="00332286">
        <w:rPr>
          <w:sz w:val="22"/>
          <w:szCs w:val="22"/>
          <w:lang w:val="pl-PL" w:eastAsia="ar-SA"/>
        </w:rPr>
        <w:t xml:space="preserve"> umowy </w:t>
      </w:r>
      <w:r w:rsidRPr="00332286">
        <w:rPr>
          <w:sz w:val="22"/>
          <w:szCs w:val="22"/>
          <w:lang w:val="pl-PL" w:eastAsia="ar-SA"/>
        </w:rPr>
        <w:t>pełnić będzie</w:t>
      </w:r>
      <w:r w:rsidR="00893CB4">
        <w:rPr>
          <w:sz w:val="22"/>
          <w:szCs w:val="22"/>
          <w:lang w:val="pl-PL" w:eastAsia="ar-SA"/>
        </w:rPr>
        <w:t xml:space="preserve"> </w:t>
      </w:r>
      <w:r w:rsidR="00AC088C" w:rsidRPr="00332286">
        <w:rPr>
          <w:sz w:val="22"/>
          <w:szCs w:val="22"/>
          <w:lang w:val="pl-PL" w:eastAsia="ar-SA"/>
        </w:rPr>
        <w:t>……………….</w:t>
      </w:r>
      <w:r w:rsidR="00733B56" w:rsidRPr="00332286">
        <w:rPr>
          <w:sz w:val="22"/>
          <w:szCs w:val="22"/>
          <w:lang w:val="pl-PL" w:eastAsia="ar-SA"/>
        </w:rPr>
        <w:t>.</w:t>
      </w:r>
    </w:p>
    <w:p w14:paraId="61001A59" w14:textId="34988162" w:rsidR="007C189C" w:rsidRPr="00332286" w:rsidRDefault="00B4745D" w:rsidP="00561EEF">
      <w:pPr>
        <w:spacing w:before="240"/>
        <w:jc w:val="center"/>
        <w:rPr>
          <w:b/>
          <w:sz w:val="22"/>
          <w:szCs w:val="22"/>
        </w:rPr>
      </w:pPr>
      <w:r w:rsidRPr="00332286">
        <w:rPr>
          <w:b/>
          <w:sz w:val="22"/>
          <w:szCs w:val="22"/>
        </w:rPr>
        <w:t>§ 5</w:t>
      </w:r>
    </w:p>
    <w:p w14:paraId="5BFFB5E0" w14:textId="77777777" w:rsidR="007C189C" w:rsidRPr="00332286" w:rsidRDefault="007C189C" w:rsidP="00CD599E">
      <w:pPr>
        <w:spacing w:after="120"/>
        <w:jc w:val="center"/>
        <w:rPr>
          <w:b/>
          <w:sz w:val="22"/>
          <w:szCs w:val="22"/>
          <w:u w:val="single"/>
        </w:rPr>
      </w:pPr>
      <w:proofErr w:type="spellStart"/>
      <w:r w:rsidRPr="00332286">
        <w:rPr>
          <w:b/>
          <w:sz w:val="22"/>
          <w:szCs w:val="22"/>
          <w:u w:val="single"/>
        </w:rPr>
        <w:t>Wynagrodzenie</w:t>
      </w:r>
      <w:proofErr w:type="spellEnd"/>
    </w:p>
    <w:p w14:paraId="3ED0A62E" w14:textId="57F312AF" w:rsidR="006E25AB" w:rsidRPr="00332286" w:rsidRDefault="006E25AB" w:rsidP="006E25AB">
      <w:pPr>
        <w:pStyle w:val="Akapitzlist"/>
        <w:numPr>
          <w:ilvl w:val="0"/>
          <w:numId w:val="6"/>
        </w:numPr>
        <w:ind w:left="357" w:hanging="357"/>
        <w:rPr>
          <w:sz w:val="22"/>
          <w:szCs w:val="22"/>
        </w:rPr>
      </w:pPr>
      <w:proofErr w:type="spellStart"/>
      <w:r w:rsidRPr="00332286">
        <w:rPr>
          <w:sz w:val="22"/>
          <w:szCs w:val="22"/>
          <w:lang w:val="pl-PL"/>
        </w:rPr>
        <w:t>Zamawiajacy</w:t>
      </w:r>
      <w:proofErr w:type="spellEnd"/>
      <w:r w:rsidRPr="00332286">
        <w:rPr>
          <w:sz w:val="22"/>
          <w:szCs w:val="22"/>
          <w:lang w:val="pl-PL"/>
        </w:rPr>
        <w:t xml:space="preserve"> zobowiązuje się d</w:t>
      </w:r>
      <w:r w:rsidR="00000AD9" w:rsidRPr="00332286">
        <w:rPr>
          <w:sz w:val="22"/>
          <w:szCs w:val="22"/>
          <w:lang w:val="pl-PL"/>
        </w:rPr>
        <w:t>o zapłaty za P</w:t>
      </w:r>
      <w:r w:rsidRPr="00332286">
        <w:rPr>
          <w:sz w:val="22"/>
          <w:szCs w:val="22"/>
          <w:lang w:val="pl-PL"/>
        </w:rPr>
        <w:t xml:space="preserve">rzedmiot umowy, o którym mowa w § 1, ceny w wysokości ……………. zł brutto (słownie: …………….. złotych) w tym ……………. zł netto (słownie: …………….. złotych) plus podatek VAT w stawce ........ </w:t>
      </w:r>
      <w:r w:rsidRPr="00332286">
        <w:rPr>
          <w:sz w:val="22"/>
          <w:szCs w:val="22"/>
        </w:rPr>
        <w:t xml:space="preserve">%, </w:t>
      </w:r>
      <w:proofErr w:type="spellStart"/>
      <w:r w:rsidRPr="00332286">
        <w:rPr>
          <w:sz w:val="22"/>
          <w:szCs w:val="22"/>
        </w:rPr>
        <w:t>tj</w:t>
      </w:r>
      <w:proofErr w:type="spellEnd"/>
      <w:r w:rsidRPr="00332286">
        <w:rPr>
          <w:sz w:val="22"/>
          <w:szCs w:val="22"/>
        </w:rPr>
        <w:t xml:space="preserve">. w </w:t>
      </w:r>
      <w:proofErr w:type="spellStart"/>
      <w:r w:rsidRPr="00332286">
        <w:rPr>
          <w:sz w:val="22"/>
          <w:szCs w:val="22"/>
        </w:rPr>
        <w:t>kwocie</w:t>
      </w:r>
      <w:proofErr w:type="spellEnd"/>
      <w:r w:rsidRPr="00332286">
        <w:rPr>
          <w:sz w:val="22"/>
          <w:szCs w:val="22"/>
        </w:rPr>
        <w:t xml:space="preserve"> ................... </w:t>
      </w:r>
      <w:proofErr w:type="spellStart"/>
      <w:r w:rsidRPr="00332286">
        <w:rPr>
          <w:sz w:val="22"/>
          <w:szCs w:val="22"/>
        </w:rPr>
        <w:t>zł</w:t>
      </w:r>
      <w:proofErr w:type="spellEnd"/>
      <w:r w:rsidRPr="00332286">
        <w:rPr>
          <w:sz w:val="22"/>
          <w:szCs w:val="22"/>
        </w:rPr>
        <w:t xml:space="preserve"> (słownie: ..................................... </w:t>
      </w:r>
      <w:proofErr w:type="spellStart"/>
      <w:r w:rsidRPr="00332286">
        <w:rPr>
          <w:sz w:val="22"/>
          <w:szCs w:val="22"/>
        </w:rPr>
        <w:t>złotych</w:t>
      </w:r>
      <w:proofErr w:type="spellEnd"/>
      <w:r w:rsidRPr="00332286">
        <w:rPr>
          <w:sz w:val="22"/>
          <w:szCs w:val="22"/>
        </w:rPr>
        <w:t>).</w:t>
      </w:r>
    </w:p>
    <w:p w14:paraId="5CF258BD" w14:textId="665E5504" w:rsidR="00F1781A" w:rsidRPr="00332286" w:rsidRDefault="007C189C" w:rsidP="00CD599E">
      <w:pPr>
        <w:numPr>
          <w:ilvl w:val="0"/>
          <w:numId w:val="6"/>
        </w:numPr>
        <w:suppressAutoHyphens/>
        <w:ind w:left="426" w:hanging="426"/>
        <w:contextualSpacing/>
        <w:rPr>
          <w:sz w:val="22"/>
          <w:szCs w:val="22"/>
          <w:lang w:val="pl-PL" w:eastAsia="ar-SA"/>
        </w:rPr>
      </w:pPr>
      <w:r w:rsidRPr="00332286">
        <w:rPr>
          <w:sz w:val="22"/>
          <w:szCs w:val="22"/>
          <w:lang w:val="pl-PL" w:eastAsia="ar-SA"/>
        </w:rPr>
        <w:t xml:space="preserve">Strony postanawiają, że kwoty wskazane w ust. </w:t>
      </w:r>
      <w:r w:rsidR="00000AD9" w:rsidRPr="00332286">
        <w:rPr>
          <w:sz w:val="22"/>
          <w:szCs w:val="22"/>
          <w:lang w:val="pl-PL" w:eastAsia="ar-SA"/>
        </w:rPr>
        <w:t>1</w:t>
      </w:r>
      <w:r w:rsidRPr="00332286">
        <w:rPr>
          <w:sz w:val="22"/>
          <w:szCs w:val="22"/>
          <w:lang w:val="pl-PL" w:eastAsia="ar-SA"/>
        </w:rPr>
        <w:t xml:space="preserve"> będą obowiązywały przez okres ważności Umowy i nie będą podlegały zmianom z  zastrzeżeniem § 1</w:t>
      </w:r>
      <w:r w:rsidR="00AC088C" w:rsidRPr="00332286">
        <w:rPr>
          <w:sz w:val="22"/>
          <w:szCs w:val="22"/>
          <w:lang w:val="pl-PL" w:eastAsia="ar-SA"/>
        </w:rPr>
        <w:t>3</w:t>
      </w:r>
      <w:r w:rsidRPr="00332286">
        <w:rPr>
          <w:sz w:val="22"/>
          <w:szCs w:val="22"/>
          <w:lang w:val="pl-PL" w:eastAsia="ar-SA"/>
        </w:rPr>
        <w:t xml:space="preserve"> Umowy.</w:t>
      </w:r>
    </w:p>
    <w:p w14:paraId="32290692" w14:textId="5E5E0FAC" w:rsidR="00F1781A" w:rsidRPr="00332286" w:rsidRDefault="00000AD9" w:rsidP="00CD599E">
      <w:pPr>
        <w:numPr>
          <w:ilvl w:val="0"/>
          <w:numId w:val="6"/>
        </w:numPr>
        <w:suppressAutoHyphens/>
        <w:ind w:left="426" w:hanging="426"/>
        <w:contextualSpacing/>
        <w:rPr>
          <w:sz w:val="22"/>
          <w:szCs w:val="22"/>
          <w:lang w:val="pl-PL" w:eastAsia="ar-SA"/>
        </w:rPr>
      </w:pPr>
      <w:r w:rsidRPr="00332286">
        <w:rPr>
          <w:sz w:val="22"/>
          <w:szCs w:val="22"/>
          <w:lang w:val="pl-PL" w:eastAsia="ar-SA"/>
        </w:rPr>
        <w:t>W</w:t>
      </w:r>
      <w:r w:rsidR="007C189C" w:rsidRPr="00332286">
        <w:rPr>
          <w:sz w:val="22"/>
          <w:szCs w:val="22"/>
          <w:lang w:val="pl-PL" w:eastAsia="ar-SA"/>
        </w:rPr>
        <w:t xml:space="preserve">ynagrodzenie brutto Wykonawcy wskazane w ust. </w:t>
      </w:r>
      <w:r w:rsidRPr="00332286">
        <w:rPr>
          <w:sz w:val="22"/>
          <w:szCs w:val="22"/>
          <w:lang w:val="pl-PL" w:eastAsia="ar-SA"/>
        </w:rPr>
        <w:t>1</w:t>
      </w:r>
      <w:r w:rsidR="007C189C" w:rsidRPr="00332286">
        <w:rPr>
          <w:sz w:val="22"/>
          <w:szCs w:val="22"/>
          <w:lang w:val="pl-PL" w:eastAsia="ar-SA"/>
        </w:rPr>
        <w:t xml:space="preserve"> ma charakter ryczałtowy i obejmuje w szczególności: koszty </w:t>
      </w:r>
      <w:r w:rsidR="00CC56C8" w:rsidRPr="00332286">
        <w:rPr>
          <w:sz w:val="22"/>
          <w:szCs w:val="22"/>
          <w:lang w:val="pl-PL" w:eastAsia="ar-SA"/>
        </w:rPr>
        <w:t xml:space="preserve">sprzedaży, </w:t>
      </w:r>
      <w:r w:rsidR="007C189C" w:rsidRPr="00332286">
        <w:rPr>
          <w:sz w:val="22"/>
          <w:szCs w:val="22"/>
          <w:lang w:val="pl-PL" w:eastAsia="ar-SA"/>
        </w:rPr>
        <w:t xml:space="preserve">transportu, koszty rozładunku, koszty rozmieszczenia, koszty pakowania, koszty gwarancji i związane z nimi koszty dojazdów, noclegów i diet, koszty </w:t>
      </w:r>
      <w:r w:rsidR="003875B4" w:rsidRPr="00332286">
        <w:rPr>
          <w:sz w:val="22"/>
          <w:szCs w:val="22"/>
          <w:lang w:val="pl-PL" w:eastAsia="ar-SA"/>
        </w:rPr>
        <w:t xml:space="preserve">licencji do oprogramowania, koszt </w:t>
      </w:r>
      <w:r w:rsidR="00DB7277" w:rsidRPr="00332286">
        <w:rPr>
          <w:sz w:val="22"/>
          <w:szCs w:val="22"/>
          <w:lang w:val="pl-PL" w:eastAsia="ar-SA"/>
        </w:rPr>
        <w:t xml:space="preserve"> </w:t>
      </w:r>
      <w:r w:rsidR="007C189C" w:rsidRPr="00332286">
        <w:rPr>
          <w:sz w:val="22"/>
          <w:szCs w:val="22"/>
          <w:lang w:val="pl-PL" w:eastAsia="ar-SA"/>
        </w:rPr>
        <w:t>części zamiennych w okresie gwarancji, koszty serwisu, opłaty skarbowe, koszty należności celnych, koszty ubezpieczenia, podatek VAT oraz wszelkie inne koszty jakie może ponieść Wykonawca w związku z realizacją niniejszej Umowy.</w:t>
      </w:r>
    </w:p>
    <w:p w14:paraId="3E594E52" w14:textId="36EE849E" w:rsidR="00F1781A" w:rsidRPr="00332286" w:rsidRDefault="007C189C" w:rsidP="00CD599E">
      <w:pPr>
        <w:numPr>
          <w:ilvl w:val="0"/>
          <w:numId w:val="6"/>
        </w:numPr>
        <w:suppressAutoHyphens/>
        <w:ind w:left="426" w:hanging="426"/>
        <w:contextualSpacing/>
        <w:rPr>
          <w:sz w:val="22"/>
          <w:szCs w:val="22"/>
          <w:lang w:val="pl-PL" w:eastAsia="ar-SA"/>
        </w:rPr>
      </w:pPr>
      <w:r w:rsidRPr="00332286">
        <w:rPr>
          <w:sz w:val="22"/>
          <w:szCs w:val="22"/>
          <w:lang w:val="pl-PL" w:eastAsia="ar-SA"/>
        </w:rPr>
        <w:t xml:space="preserve">Płatność za wykonanie Przedmiotu umowy zostanie zapłacona po podpisaniu przez Zamawiającego, bez zastrzeżeń, Protokołu odbioru </w:t>
      </w:r>
      <w:r w:rsidR="0027594A" w:rsidRPr="00332286">
        <w:rPr>
          <w:sz w:val="22"/>
          <w:szCs w:val="22"/>
          <w:lang w:val="pl-PL" w:eastAsia="ar-SA"/>
        </w:rPr>
        <w:t xml:space="preserve">końcowego </w:t>
      </w:r>
      <w:r w:rsidRPr="00332286">
        <w:rPr>
          <w:sz w:val="22"/>
          <w:szCs w:val="22"/>
          <w:lang w:val="pl-PL" w:eastAsia="ar-SA"/>
        </w:rPr>
        <w:t>lub podpisaniu przez Zamawiającego, bez zastrzeżeń, Protokołu usunięcia wad (o ile Protokół usunięcia wad zostanie sporządzony) oraz wydania dokumentów gwarancji i wszystkich wymaganych dokumen</w:t>
      </w:r>
      <w:r w:rsidR="0027594A" w:rsidRPr="00332286">
        <w:rPr>
          <w:sz w:val="22"/>
          <w:szCs w:val="22"/>
          <w:lang w:val="pl-PL" w:eastAsia="ar-SA"/>
        </w:rPr>
        <w:t>tów o których mowa w § 1 ust. 4</w:t>
      </w:r>
      <w:r w:rsidRPr="00332286">
        <w:rPr>
          <w:sz w:val="22"/>
          <w:szCs w:val="22"/>
          <w:lang w:val="pl-PL" w:eastAsia="ar-SA"/>
        </w:rPr>
        <w:t xml:space="preserve"> pkt </w:t>
      </w:r>
      <w:r w:rsidR="0027594A" w:rsidRPr="00332286">
        <w:rPr>
          <w:sz w:val="22"/>
          <w:szCs w:val="22"/>
          <w:lang w:val="pl-PL" w:eastAsia="ar-SA"/>
        </w:rPr>
        <w:t>5.</w:t>
      </w:r>
    </w:p>
    <w:p w14:paraId="70421C7A" w14:textId="0A264A3C" w:rsidR="007C189C" w:rsidRPr="00332286" w:rsidRDefault="00B4745D" w:rsidP="00561EEF">
      <w:pPr>
        <w:spacing w:before="240"/>
        <w:jc w:val="center"/>
        <w:rPr>
          <w:b/>
          <w:sz w:val="22"/>
          <w:szCs w:val="22"/>
        </w:rPr>
      </w:pPr>
      <w:r w:rsidRPr="00332286">
        <w:rPr>
          <w:b/>
          <w:sz w:val="22"/>
          <w:szCs w:val="22"/>
        </w:rPr>
        <w:t>§ 6</w:t>
      </w:r>
    </w:p>
    <w:p w14:paraId="334B7280" w14:textId="27283E5C" w:rsidR="007C189C" w:rsidRPr="00332286" w:rsidRDefault="007C189C" w:rsidP="00CD599E">
      <w:pPr>
        <w:spacing w:after="120"/>
        <w:jc w:val="center"/>
        <w:rPr>
          <w:b/>
          <w:sz w:val="22"/>
          <w:szCs w:val="22"/>
          <w:u w:val="single"/>
        </w:rPr>
      </w:pPr>
      <w:proofErr w:type="spellStart"/>
      <w:r w:rsidRPr="00332286">
        <w:rPr>
          <w:b/>
          <w:sz w:val="22"/>
          <w:szCs w:val="22"/>
          <w:u w:val="single"/>
        </w:rPr>
        <w:t>Warunki</w:t>
      </w:r>
      <w:proofErr w:type="spellEnd"/>
      <w:r w:rsidRPr="00332286">
        <w:rPr>
          <w:b/>
          <w:sz w:val="22"/>
          <w:szCs w:val="22"/>
          <w:u w:val="single"/>
        </w:rPr>
        <w:t xml:space="preserve"> </w:t>
      </w:r>
      <w:proofErr w:type="spellStart"/>
      <w:r w:rsidRPr="00332286">
        <w:rPr>
          <w:b/>
          <w:sz w:val="22"/>
          <w:szCs w:val="22"/>
          <w:u w:val="single"/>
        </w:rPr>
        <w:t>płatności</w:t>
      </w:r>
      <w:proofErr w:type="spellEnd"/>
    </w:p>
    <w:p w14:paraId="70746DD7" w14:textId="2D4FA13A" w:rsidR="007C189C" w:rsidRPr="00332286" w:rsidRDefault="00000AD9" w:rsidP="00CD599E">
      <w:pPr>
        <w:pStyle w:val="Akapitzlist"/>
        <w:numPr>
          <w:ilvl w:val="3"/>
          <w:numId w:val="28"/>
        </w:numPr>
        <w:ind w:left="426" w:hanging="426"/>
        <w:rPr>
          <w:sz w:val="22"/>
          <w:szCs w:val="22"/>
          <w:lang w:val="pl-PL"/>
        </w:rPr>
      </w:pPr>
      <w:r w:rsidRPr="00332286">
        <w:rPr>
          <w:sz w:val="22"/>
          <w:szCs w:val="22"/>
          <w:lang w:val="pl-PL"/>
        </w:rPr>
        <w:t>Płatność będzie</w:t>
      </w:r>
      <w:r w:rsidR="007C189C" w:rsidRPr="00332286">
        <w:rPr>
          <w:sz w:val="22"/>
          <w:szCs w:val="22"/>
          <w:lang w:val="pl-PL"/>
        </w:rPr>
        <w:t xml:space="preserve"> dokon</w:t>
      </w:r>
      <w:r w:rsidRPr="00332286">
        <w:rPr>
          <w:sz w:val="22"/>
          <w:szCs w:val="22"/>
          <w:lang w:val="pl-PL"/>
        </w:rPr>
        <w:t>ana</w:t>
      </w:r>
      <w:r w:rsidR="007C189C" w:rsidRPr="00332286">
        <w:rPr>
          <w:sz w:val="22"/>
          <w:szCs w:val="22"/>
          <w:lang w:val="pl-PL"/>
        </w:rPr>
        <w:t xml:space="preserve"> na p</w:t>
      </w:r>
      <w:r w:rsidRPr="00332286">
        <w:rPr>
          <w:sz w:val="22"/>
          <w:szCs w:val="22"/>
          <w:lang w:val="pl-PL"/>
        </w:rPr>
        <w:t>odstawie prawidłowo wystawionej</w:t>
      </w:r>
      <w:r w:rsidR="007C189C" w:rsidRPr="00332286">
        <w:rPr>
          <w:sz w:val="22"/>
          <w:szCs w:val="22"/>
          <w:lang w:val="pl-PL"/>
        </w:rPr>
        <w:t xml:space="preserve"> faktur</w:t>
      </w:r>
      <w:r w:rsidRPr="00332286">
        <w:rPr>
          <w:sz w:val="22"/>
          <w:szCs w:val="22"/>
          <w:lang w:val="pl-PL"/>
        </w:rPr>
        <w:t>y</w:t>
      </w:r>
      <w:r w:rsidR="007C189C" w:rsidRPr="00332286">
        <w:rPr>
          <w:sz w:val="22"/>
          <w:szCs w:val="22"/>
          <w:lang w:val="pl-PL"/>
        </w:rPr>
        <w:t xml:space="preserve"> po podpisaniu, przez Zamawiającego, odpowiedniego </w:t>
      </w:r>
      <w:r w:rsidR="00B4745D" w:rsidRPr="00332286">
        <w:rPr>
          <w:sz w:val="22"/>
          <w:szCs w:val="22"/>
          <w:lang w:val="pl-PL"/>
        </w:rPr>
        <w:t>Protokołu odbioru zgodnie z § 5</w:t>
      </w:r>
      <w:r w:rsidR="007C189C" w:rsidRPr="00332286">
        <w:rPr>
          <w:sz w:val="22"/>
          <w:szCs w:val="22"/>
          <w:lang w:val="pl-PL"/>
        </w:rPr>
        <w:t xml:space="preserve"> ust. </w:t>
      </w:r>
      <w:r w:rsidRPr="00332286">
        <w:rPr>
          <w:sz w:val="22"/>
          <w:szCs w:val="22"/>
          <w:lang w:val="pl-PL"/>
        </w:rPr>
        <w:t>4</w:t>
      </w:r>
      <w:r w:rsidR="007C189C" w:rsidRPr="00332286">
        <w:rPr>
          <w:sz w:val="22"/>
          <w:szCs w:val="22"/>
          <w:lang w:val="pl-PL"/>
        </w:rPr>
        <w:t>.</w:t>
      </w:r>
    </w:p>
    <w:p w14:paraId="3DA6CD0A" w14:textId="3660CB7D" w:rsidR="007C189C" w:rsidRPr="00332286" w:rsidRDefault="007C189C" w:rsidP="00CD599E">
      <w:pPr>
        <w:pStyle w:val="Akapitzlist"/>
        <w:numPr>
          <w:ilvl w:val="3"/>
          <w:numId w:val="28"/>
        </w:numPr>
        <w:ind w:left="426" w:hanging="426"/>
        <w:rPr>
          <w:sz w:val="22"/>
          <w:szCs w:val="22"/>
          <w:lang w:val="pl-PL"/>
        </w:rPr>
      </w:pPr>
      <w:r w:rsidRPr="00332286">
        <w:rPr>
          <w:sz w:val="22"/>
          <w:szCs w:val="22"/>
          <w:lang w:val="pl-PL"/>
        </w:rPr>
        <w:t>Termin płatności faktury wynosi 14 dni licząc od dnia otrzymania faktury przez Zamawiającego.</w:t>
      </w:r>
    </w:p>
    <w:p w14:paraId="4314BCE5" w14:textId="7E08E90B" w:rsidR="007C189C" w:rsidRPr="00332286" w:rsidRDefault="00000AD9" w:rsidP="00CD599E">
      <w:pPr>
        <w:pStyle w:val="Akapitzlist"/>
        <w:numPr>
          <w:ilvl w:val="3"/>
          <w:numId w:val="28"/>
        </w:numPr>
        <w:ind w:left="426" w:hanging="426"/>
        <w:rPr>
          <w:sz w:val="22"/>
          <w:szCs w:val="22"/>
          <w:lang w:val="pl-PL"/>
        </w:rPr>
      </w:pPr>
      <w:r w:rsidRPr="00332286">
        <w:rPr>
          <w:sz w:val="22"/>
          <w:szCs w:val="22"/>
          <w:lang w:val="pl-PL"/>
        </w:rPr>
        <w:t>Faktura</w:t>
      </w:r>
      <w:r w:rsidR="007C189C" w:rsidRPr="00332286">
        <w:rPr>
          <w:sz w:val="22"/>
          <w:szCs w:val="22"/>
          <w:lang w:val="pl-PL"/>
        </w:rPr>
        <w:t xml:space="preserve"> będ</w:t>
      </w:r>
      <w:r w:rsidRPr="00332286">
        <w:rPr>
          <w:sz w:val="22"/>
          <w:szCs w:val="22"/>
          <w:lang w:val="pl-PL"/>
        </w:rPr>
        <w:t>zie</w:t>
      </w:r>
      <w:r w:rsidR="007C189C" w:rsidRPr="00332286">
        <w:rPr>
          <w:sz w:val="22"/>
          <w:szCs w:val="22"/>
          <w:lang w:val="pl-PL"/>
        </w:rPr>
        <w:t xml:space="preserve"> płatn</w:t>
      </w:r>
      <w:r w:rsidRPr="00332286">
        <w:rPr>
          <w:sz w:val="22"/>
          <w:szCs w:val="22"/>
          <w:lang w:val="pl-PL"/>
        </w:rPr>
        <w:t>a</w:t>
      </w:r>
      <w:r w:rsidR="007C189C" w:rsidRPr="00332286">
        <w:rPr>
          <w:sz w:val="22"/>
          <w:szCs w:val="22"/>
          <w:lang w:val="pl-PL"/>
        </w:rPr>
        <w:t xml:space="preserve"> przelewem przez Zamawiającego na konto bankowe Wykonawcy wskazane na fakturze.</w:t>
      </w:r>
    </w:p>
    <w:p w14:paraId="36A1025E" w14:textId="28B9D5F4" w:rsidR="007C189C" w:rsidRPr="00332286" w:rsidRDefault="007C189C" w:rsidP="00CD599E">
      <w:pPr>
        <w:pStyle w:val="Akapitzlist"/>
        <w:numPr>
          <w:ilvl w:val="3"/>
          <w:numId w:val="28"/>
        </w:numPr>
        <w:ind w:left="426" w:hanging="426"/>
        <w:rPr>
          <w:sz w:val="22"/>
          <w:szCs w:val="22"/>
          <w:lang w:val="pl-PL"/>
        </w:rPr>
      </w:pPr>
      <w:r w:rsidRPr="00332286">
        <w:rPr>
          <w:sz w:val="22"/>
          <w:szCs w:val="22"/>
          <w:lang w:val="pl-PL"/>
        </w:rPr>
        <w:t>Za datę zapłaty przyjmuje się datę obciążenia rachunku bankowego Zamawiającego.</w:t>
      </w:r>
    </w:p>
    <w:p w14:paraId="166665F9" w14:textId="0B200400" w:rsidR="007C189C" w:rsidRPr="00332286" w:rsidRDefault="00B4745D" w:rsidP="00561EEF">
      <w:pPr>
        <w:spacing w:before="240"/>
        <w:jc w:val="center"/>
        <w:rPr>
          <w:b/>
          <w:sz w:val="22"/>
          <w:szCs w:val="22"/>
          <w:lang w:val="pl-PL"/>
        </w:rPr>
      </w:pPr>
      <w:r w:rsidRPr="00332286">
        <w:rPr>
          <w:b/>
          <w:sz w:val="22"/>
          <w:szCs w:val="22"/>
          <w:lang w:val="pl-PL"/>
        </w:rPr>
        <w:t>§ 7</w:t>
      </w:r>
    </w:p>
    <w:p w14:paraId="7162B993" w14:textId="77777777" w:rsidR="007C189C" w:rsidRPr="00332286" w:rsidRDefault="007C189C" w:rsidP="007C189C">
      <w:pPr>
        <w:spacing w:after="120"/>
        <w:jc w:val="center"/>
        <w:rPr>
          <w:b/>
          <w:sz w:val="22"/>
          <w:szCs w:val="22"/>
          <w:u w:val="single"/>
          <w:lang w:val="pl-PL"/>
        </w:rPr>
      </w:pPr>
      <w:r w:rsidRPr="00332286">
        <w:rPr>
          <w:b/>
          <w:sz w:val="22"/>
          <w:szCs w:val="22"/>
          <w:u w:val="single"/>
          <w:lang w:val="pl-PL"/>
        </w:rPr>
        <w:t>Rękojmia za wady i gwarancja</w:t>
      </w:r>
    </w:p>
    <w:p w14:paraId="7BFF0738" w14:textId="77777777" w:rsidR="004C636D" w:rsidRDefault="00000AD9" w:rsidP="004C636D">
      <w:pPr>
        <w:pStyle w:val="Akapitzlist"/>
        <w:numPr>
          <w:ilvl w:val="0"/>
          <w:numId w:val="14"/>
        </w:numPr>
        <w:ind w:left="414" w:hanging="357"/>
        <w:rPr>
          <w:sz w:val="22"/>
          <w:szCs w:val="22"/>
          <w:lang w:val="pl-PL"/>
        </w:rPr>
      </w:pPr>
      <w:r w:rsidRPr="00FA42FB">
        <w:rPr>
          <w:sz w:val="22"/>
          <w:szCs w:val="22"/>
          <w:lang w:val="pl-PL"/>
        </w:rPr>
        <w:t xml:space="preserve">Przedmiot umowy objęty jest </w:t>
      </w:r>
      <w:r w:rsidRPr="00FA42FB">
        <w:rPr>
          <w:i/>
          <w:sz w:val="22"/>
          <w:szCs w:val="22"/>
          <w:lang w:val="pl-PL"/>
        </w:rPr>
        <w:t>(zgodnie z przedstawioną ofertą)  ……….</w:t>
      </w:r>
      <w:r w:rsidRPr="00FA42FB">
        <w:rPr>
          <w:sz w:val="22"/>
          <w:szCs w:val="22"/>
          <w:lang w:val="pl-PL"/>
        </w:rPr>
        <w:t>miesięczną gwarancją producenta, zgodnie ze złożoną ofertą stanowiącą Załącznik nr 2 do umowy</w:t>
      </w:r>
      <w:r w:rsidR="00332286" w:rsidRPr="00FA42FB">
        <w:rPr>
          <w:sz w:val="22"/>
          <w:szCs w:val="22"/>
          <w:lang w:val="pl-PL"/>
        </w:rPr>
        <w:t xml:space="preserve"> </w:t>
      </w:r>
      <w:r w:rsidRPr="00FA42FB">
        <w:rPr>
          <w:sz w:val="22"/>
          <w:szCs w:val="22"/>
          <w:lang w:val="pl-PL"/>
        </w:rPr>
        <w:t>oraz zgodnie z Warunkami gwarancji stanowiącymi Załącznik nr 3</w:t>
      </w:r>
      <w:r w:rsidR="00A340D1">
        <w:rPr>
          <w:sz w:val="22"/>
          <w:szCs w:val="22"/>
          <w:lang w:val="pl-PL"/>
        </w:rPr>
        <w:t xml:space="preserve"> do Umowy</w:t>
      </w:r>
      <w:r w:rsidRPr="00FA42FB">
        <w:rPr>
          <w:sz w:val="22"/>
          <w:szCs w:val="22"/>
          <w:lang w:val="pl-PL"/>
        </w:rPr>
        <w:t>.</w:t>
      </w:r>
    </w:p>
    <w:p w14:paraId="720CCDBA" w14:textId="77777777" w:rsidR="004C636D" w:rsidRDefault="00FA42FB" w:rsidP="004C636D">
      <w:pPr>
        <w:pStyle w:val="Akapitzlist"/>
        <w:numPr>
          <w:ilvl w:val="0"/>
          <w:numId w:val="14"/>
        </w:numPr>
        <w:ind w:left="414" w:hanging="357"/>
        <w:rPr>
          <w:sz w:val="22"/>
          <w:szCs w:val="22"/>
          <w:lang w:val="pl-PL"/>
        </w:rPr>
      </w:pPr>
      <w:r w:rsidRPr="004C636D">
        <w:rPr>
          <w:sz w:val="22"/>
          <w:szCs w:val="22"/>
          <w:lang w:val="pl-PL"/>
        </w:rPr>
        <w:lastRenderedPageBreak/>
        <w:t>Okres r</w:t>
      </w:r>
      <w:r w:rsidR="003875B4" w:rsidRPr="004C636D">
        <w:rPr>
          <w:sz w:val="22"/>
          <w:szCs w:val="22"/>
          <w:lang w:val="pl-PL"/>
        </w:rPr>
        <w:t>ękojmi jest równ</w:t>
      </w:r>
      <w:r w:rsidRPr="004C636D">
        <w:rPr>
          <w:sz w:val="22"/>
          <w:szCs w:val="22"/>
          <w:lang w:val="pl-PL"/>
        </w:rPr>
        <w:t>y okresowi udzielonej</w:t>
      </w:r>
      <w:r w:rsidR="003875B4" w:rsidRPr="004C636D">
        <w:rPr>
          <w:sz w:val="22"/>
          <w:szCs w:val="22"/>
          <w:lang w:val="pl-PL"/>
        </w:rPr>
        <w:t xml:space="preserve"> gwarancji.</w:t>
      </w:r>
    </w:p>
    <w:p w14:paraId="0EDA8A25" w14:textId="77777777" w:rsidR="004C636D" w:rsidRDefault="007C189C" w:rsidP="004C636D">
      <w:pPr>
        <w:pStyle w:val="Akapitzlist"/>
        <w:numPr>
          <w:ilvl w:val="0"/>
          <w:numId w:val="14"/>
        </w:numPr>
        <w:ind w:left="414" w:hanging="357"/>
        <w:rPr>
          <w:sz w:val="22"/>
          <w:szCs w:val="22"/>
          <w:lang w:val="pl-PL"/>
        </w:rPr>
      </w:pPr>
      <w:r w:rsidRPr="004C636D">
        <w:rPr>
          <w:sz w:val="22"/>
          <w:szCs w:val="22"/>
          <w:lang w:val="pl-PL"/>
        </w:rPr>
        <w:t xml:space="preserve">W przypadku ujawnienia wad Towarów, zostaną one </w:t>
      </w:r>
      <w:r w:rsidR="00C34059" w:rsidRPr="004C636D">
        <w:rPr>
          <w:sz w:val="22"/>
          <w:szCs w:val="22"/>
          <w:lang w:val="pl-PL"/>
        </w:rPr>
        <w:t xml:space="preserve">naprawione lub </w:t>
      </w:r>
      <w:r w:rsidRPr="004C636D">
        <w:rPr>
          <w:sz w:val="22"/>
          <w:szCs w:val="22"/>
          <w:lang w:val="pl-PL"/>
        </w:rPr>
        <w:t>zwrócone do Wykonawcy w ramach rękojmi lub gwarancji (według wyboru Zamawiającego)</w:t>
      </w:r>
      <w:r w:rsidR="00C34059" w:rsidRPr="004C636D">
        <w:rPr>
          <w:sz w:val="22"/>
          <w:szCs w:val="22"/>
          <w:lang w:val="pl-PL"/>
        </w:rPr>
        <w:t xml:space="preserve"> celem wymiany na pozbawione wad</w:t>
      </w:r>
      <w:r w:rsidRPr="004C636D">
        <w:rPr>
          <w:sz w:val="22"/>
          <w:szCs w:val="22"/>
          <w:lang w:val="pl-PL"/>
        </w:rPr>
        <w:t>.</w:t>
      </w:r>
    </w:p>
    <w:p w14:paraId="7319985B" w14:textId="284F8CD5" w:rsidR="007C189C" w:rsidRPr="004C636D" w:rsidRDefault="007C189C" w:rsidP="004C636D">
      <w:pPr>
        <w:pStyle w:val="Akapitzlist"/>
        <w:numPr>
          <w:ilvl w:val="0"/>
          <w:numId w:val="14"/>
        </w:numPr>
        <w:ind w:left="414" w:hanging="357"/>
        <w:rPr>
          <w:sz w:val="22"/>
          <w:szCs w:val="22"/>
          <w:lang w:val="pl-PL"/>
        </w:rPr>
      </w:pPr>
      <w:r w:rsidRPr="004C636D">
        <w:rPr>
          <w:sz w:val="22"/>
          <w:szCs w:val="22"/>
          <w:lang w:val="pl-PL"/>
        </w:rPr>
        <w:t>Wszelkie naprawy dokonywane będą na koszt Wykonawcy przez Wykonawcę lub inny upoważniony Podmiot wskazany przez Wykonawcę. Każda naprawa gwarancyjna nie może trwać dłużej niż 7 dni</w:t>
      </w:r>
      <w:r w:rsidR="00FA42FB" w:rsidRPr="004C636D">
        <w:rPr>
          <w:sz w:val="22"/>
          <w:szCs w:val="22"/>
          <w:lang w:val="pl-PL"/>
        </w:rPr>
        <w:t xml:space="preserve"> roboczych</w:t>
      </w:r>
      <w:r w:rsidRPr="004C636D">
        <w:rPr>
          <w:sz w:val="22"/>
          <w:szCs w:val="22"/>
          <w:lang w:val="pl-PL"/>
        </w:rPr>
        <w:t xml:space="preserve">. Czas przystąpienia do naprawy nie może być dłuższy niż </w:t>
      </w:r>
      <w:r w:rsidR="00FA42FB" w:rsidRPr="004C636D">
        <w:rPr>
          <w:b/>
          <w:sz w:val="22"/>
          <w:szCs w:val="22"/>
          <w:lang w:val="pl-PL"/>
        </w:rPr>
        <w:t>48</w:t>
      </w:r>
      <w:r w:rsidRPr="004C636D">
        <w:rPr>
          <w:b/>
          <w:sz w:val="22"/>
          <w:szCs w:val="22"/>
          <w:lang w:val="pl-PL"/>
        </w:rPr>
        <w:t xml:space="preserve"> godzin</w:t>
      </w:r>
      <w:r w:rsidRPr="004C636D">
        <w:rPr>
          <w:sz w:val="22"/>
          <w:szCs w:val="22"/>
          <w:lang w:val="pl-PL"/>
        </w:rPr>
        <w:t xml:space="preserve"> od chwili zgłoszenia przez Zamawiającego (w dni robocze tj. od poniedziałku do piątku).</w:t>
      </w:r>
    </w:p>
    <w:p w14:paraId="37F6BD5E" w14:textId="2CCA0020" w:rsidR="007C189C" w:rsidRPr="00332286" w:rsidRDefault="007C189C" w:rsidP="00CD599E">
      <w:pPr>
        <w:pStyle w:val="Akapitzlist"/>
        <w:numPr>
          <w:ilvl w:val="0"/>
          <w:numId w:val="14"/>
        </w:numPr>
        <w:ind w:left="426" w:hanging="426"/>
        <w:rPr>
          <w:sz w:val="22"/>
          <w:szCs w:val="22"/>
          <w:lang w:val="pl-PL"/>
        </w:rPr>
      </w:pPr>
      <w:r w:rsidRPr="00332286">
        <w:rPr>
          <w:sz w:val="22"/>
          <w:szCs w:val="22"/>
          <w:lang w:val="pl-PL"/>
        </w:rPr>
        <w:t xml:space="preserve">Jeżeli czas naprawy przekroczy 7 dni </w:t>
      </w:r>
      <w:r w:rsidR="00FA42FB">
        <w:rPr>
          <w:sz w:val="22"/>
          <w:szCs w:val="22"/>
          <w:lang w:val="pl-PL"/>
        </w:rPr>
        <w:t xml:space="preserve">roboczych </w:t>
      </w:r>
      <w:r w:rsidRPr="00332286">
        <w:rPr>
          <w:sz w:val="22"/>
          <w:szCs w:val="22"/>
          <w:lang w:val="pl-PL"/>
        </w:rPr>
        <w:t xml:space="preserve">Wykonawca zobowiązany jest do dostarczenia Zamawiającemu towaru zastępczego, o nie gorszych parametrach niż Towar, który wymaga naprawy oraz spełniającego wymagania </w:t>
      </w:r>
      <w:r w:rsidR="0027594A" w:rsidRPr="00332286">
        <w:rPr>
          <w:sz w:val="22"/>
          <w:szCs w:val="22"/>
          <w:lang w:val="pl-PL"/>
        </w:rPr>
        <w:t>Opisu Przedmiotu Z</w:t>
      </w:r>
      <w:r w:rsidRPr="00332286">
        <w:rPr>
          <w:sz w:val="22"/>
          <w:szCs w:val="22"/>
          <w:lang w:val="pl-PL"/>
        </w:rPr>
        <w:t>amówienia. Dostarczenie towaru zastępczego nastąpi najpóźniej w dniu, w którym upływa termin dokonania naprawy wadliwego Towaru.</w:t>
      </w:r>
    </w:p>
    <w:p w14:paraId="0FCB8A28" w14:textId="12597A53" w:rsidR="007C189C" w:rsidRPr="00332286" w:rsidRDefault="007C189C" w:rsidP="00CD599E">
      <w:pPr>
        <w:pStyle w:val="Akapitzlist"/>
        <w:numPr>
          <w:ilvl w:val="0"/>
          <w:numId w:val="14"/>
        </w:numPr>
        <w:ind w:left="426" w:hanging="426"/>
        <w:rPr>
          <w:sz w:val="22"/>
          <w:szCs w:val="22"/>
          <w:lang w:val="pl-PL"/>
        </w:rPr>
      </w:pPr>
      <w:r w:rsidRPr="00332286">
        <w:rPr>
          <w:sz w:val="22"/>
          <w:szCs w:val="22"/>
          <w:lang w:val="pl-PL"/>
        </w:rPr>
        <w:t>Naprawa, o ile Zamawiający tak postanowi, będzie odbywała się w obecności pracownika Zamawiającego i będzie potwierdzona protokołem naprawy, podpisanym przez Strony.</w:t>
      </w:r>
    </w:p>
    <w:p w14:paraId="0E7FCD31" w14:textId="69AB4868" w:rsidR="007C189C" w:rsidRPr="00332286" w:rsidRDefault="007C189C" w:rsidP="00CD599E">
      <w:pPr>
        <w:pStyle w:val="Akapitzlist"/>
        <w:numPr>
          <w:ilvl w:val="0"/>
          <w:numId w:val="14"/>
        </w:numPr>
        <w:ind w:left="426" w:hanging="426"/>
        <w:rPr>
          <w:sz w:val="22"/>
          <w:szCs w:val="22"/>
          <w:lang w:val="pl-PL"/>
        </w:rPr>
      </w:pPr>
      <w:r w:rsidRPr="00332286">
        <w:rPr>
          <w:sz w:val="22"/>
          <w:szCs w:val="22"/>
          <w:lang w:val="pl-PL"/>
        </w:rPr>
        <w:t>Niezależnie od innych postanowień Umowy, Wykonawca naprawi szkodę (straty i utracone korzyści) wyrządzoną Zamawiającemu powstałą w związku z wadami dostarczonych Towarów lub nieprawdziwymi oświadczeniami lub gwarancjami.</w:t>
      </w:r>
    </w:p>
    <w:p w14:paraId="57EF8E2A" w14:textId="373A2A33" w:rsidR="007C189C" w:rsidRPr="00332286" w:rsidRDefault="007C189C" w:rsidP="00CD599E">
      <w:pPr>
        <w:pStyle w:val="Akapitzlist"/>
        <w:numPr>
          <w:ilvl w:val="0"/>
          <w:numId w:val="14"/>
        </w:numPr>
        <w:ind w:left="426" w:hanging="426"/>
        <w:rPr>
          <w:sz w:val="22"/>
          <w:szCs w:val="22"/>
          <w:lang w:val="pl-PL"/>
        </w:rPr>
      </w:pPr>
      <w:r w:rsidRPr="00332286">
        <w:rPr>
          <w:sz w:val="22"/>
          <w:szCs w:val="22"/>
          <w:lang w:val="pl-PL"/>
        </w:rPr>
        <w:t>Do okresu gwarancyjnego nie jest zaliczany okres realizacji reklamacji (tj. okres od daty zgłoszenia wady do daty podpisania przez strony protokołu naprawy).</w:t>
      </w:r>
    </w:p>
    <w:p w14:paraId="1C2DD865" w14:textId="5BF72701" w:rsidR="007C189C" w:rsidRPr="00332286" w:rsidRDefault="00DD7244" w:rsidP="00CD599E">
      <w:pPr>
        <w:pStyle w:val="Akapitzlist"/>
        <w:numPr>
          <w:ilvl w:val="0"/>
          <w:numId w:val="14"/>
        </w:numPr>
        <w:ind w:left="426" w:hanging="426"/>
        <w:rPr>
          <w:sz w:val="22"/>
          <w:szCs w:val="22"/>
          <w:lang w:val="pl-PL"/>
        </w:rPr>
      </w:pPr>
      <w:proofErr w:type="spellStart"/>
      <w:r>
        <w:rPr>
          <w:sz w:val="22"/>
          <w:lang w:val="pl-PL"/>
        </w:rPr>
        <w:t>Zamawiajacy</w:t>
      </w:r>
      <w:proofErr w:type="spellEnd"/>
      <w:r>
        <w:rPr>
          <w:sz w:val="22"/>
          <w:lang w:val="pl-PL"/>
        </w:rPr>
        <w:t xml:space="preserve"> dopuszcza się </w:t>
      </w:r>
      <w:r w:rsidR="00913859">
        <w:rPr>
          <w:sz w:val="22"/>
          <w:lang w:val="pl-PL"/>
        </w:rPr>
        <w:t xml:space="preserve">nie więcej niż </w:t>
      </w:r>
      <w:r>
        <w:rPr>
          <w:sz w:val="22"/>
          <w:lang w:val="pl-PL"/>
        </w:rPr>
        <w:t xml:space="preserve">2 naprawy tego samego elementu lub podzespołu w okresie gwarancji. W przypadku trzeciej usterki tego samego elementu lub podzespołu zostaje on wymieniony na nowy. W przypadku braku technicznej możliwości wymiany samego podzespołu na nowy zostanie wymienione całe </w:t>
      </w:r>
      <w:proofErr w:type="spellStart"/>
      <w:r>
        <w:rPr>
          <w:sz w:val="22"/>
          <w:lang w:val="pl-PL"/>
        </w:rPr>
        <w:t>urządznie</w:t>
      </w:r>
      <w:proofErr w:type="spellEnd"/>
      <w:r w:rsidR="007C189C" w:rsidRPr="00332286">
        <w:rPr>
          <w:sz w:val="22"/>
          <w:szCs w:val="22"/>
          <w:lang w:val="pl-PL"/>
        </w:rPr>
        <w:t>. Procedura opisana w niniejszym ustępie nie dotyczy uszkodzeń powstałych z winy użytkownika.</w:t>
      </w:r>
    </w:p>
    <w:p w14:paraId="25D36D30" w14:textId="13F8F411" w:rsidR="007C189C" w:rsidRPr="00332286" w:rsidRDefault="007C189C" w:rsidP="00CD599E">
      <w:pPr>
        <w:pStyle w:val="Akapitzlist"/>
        <w:numPr>
          <w:ilvl w:val="0"/>
          <w:numId w:val="14"/>
        </w:numPr>
        <w:ind w:left="426" w:hanging="426"/>
        <w:rPr>
          <w:sz w:val="22"/>
          <w:szCs w:val="22"/>
          <w:lang w:val="pl-PL"/>
        </w:rPr>
      </w:pPr>
      <w:r w:rsidRPr="00332286">
        <w:rPr>
          <w:sz w:val="22"/>
          <w:szCs w:val="22"/>
          <w:lang w:val="pl-PL"/>
        </w:rPr>
        <w:t xml:space="preserve">Wykonawca gwarantuje minimum </w:t>
      </w:r>
      <w:r w:rsidR="005D560A">
        <w:rPr>
          <w:sz w:val="22"/>
          <w:szCs w:val="22"/>
          <w:lang w:val="pl-PL"/>
        </w:rPr>
        <w:t>5</w:t>
      </w:r>
      <w:r w:rsidRPr="00332286">
        <w:rPr>
          <w:sz w:val="22"/>
          <w:szCs w:val="22"/>
          <w:lang w:val="pl-PL"/>
        </w:rPr>
        <w:t>-letni dostęp do części zamiennych, materiałów eksploatacyjnych i akcesoriów liczony od dnia podpisania Końcowego protokołu odbioru Przedmiotu umowy.</w:t>
      </w:r>
    </w:p>
    <w:p w14:paraId="3B10A3C1" w14:textId="1EC4E5BB" w:rsidR="007C189C" w:rsidRPr="005D560A" w:rsidRDefault="007C189C" w:rsidP="00CD599E">
      <w:pPr>
        <w:pStyle w:val="Akapitzlist"/>
        <w:numPr>
          <w:ilvl w:val="0"/>
          <w:numId w:val="14"/>
        </w:numPr>
        <w:ind w:left="426" w:hanging="426"/>
        <w:rPr>
          <w:sz w:val="22"/>
          <w:szCs w:val="22"/>
          <w:lang w:val="pl-PL"/>
        </w:rPr>
      </w:pPr>
      <w:r w:rsidRPr="005D560A">
        <w:rPr>
          <w:sz w:val="22"/>
          <w:szCs w:val="22"/>
          <w:lang w:val="pl-PL"/>
        </w:rPr>
        <w:t xml:space="preserve">Szczegółowe warunki </w:t>
      </w:r>
      <w:r w:rsidR="00ED1566" w:rsidRPr="005D560A">
        <w:rPr>
          <w:sz w:val="22"/>
          <w:szCs w:val="22"/>
          <w:lang w:val="pl-PL"/>
        </w:rPr>
        <w:t xml:space="preserve">gwarancji stanowi </w:t>
      </w:r>
      <w:r w:rsidR="00ED1566" w:rsidRPr="005D560A">
        <w:rPr>
          <w:b/>
          <w:sz w:val="22"/>
          <w:szCs w:val="22"/>
          <w:lang w:val="pl-PL"/>
        </w:rPr>
        <w:t xml:space="preserve">Załącznik nr </w:t>
      </w:r>
      <w:r w:rsidR="00CD599E" w:rsidRPr="005D560A">
        <w:rPr>
          <w:b/>
          <w:sz w:val="22"/>
          <w:szCs w:val="22"/>
          <w:lang w:val="pl-PL"/>
        </w:rPr>
        <w:t>3</w:t>
      </w:r>
      <w:r w:rsidR="00A340D1" w:rsidRPr="005D560A" w:rsidDel="00A340D1">
        <w:rPr>
          <w:b/>
          <w:sz w:val="22"/>
          <w:szCs w:val="22"/>
          <w:lang w:val="pl-PL"/>
        </w:rPr>
        <w:t xml:space="preserve"> </w:t>
      </w:r>
      <w:r w:rsidRPr="005D560A">
        <w:rPr>
          <w:sz w:val="22"/>
          <w:szCs w:val="22"/>
          <w:lang w:val="pl-PL"/>
        </w:rPr>
        <w:t>do Umowy.</w:t>
      </w:r>
    </w:p>
    <w:p w14:paraId="6F3A0E62" w14:textId="21DDCD52" w:rsidR="007C189C" w:rsidRPr="00332286" w:rsidRDefault="00B4745D" w:rsidP="00561EEF">
      <w:pPr>
        <w:spacing w:before="240"/>
        <w:jc w:val="center"/>
        <w:rPr>
          <w:b/>
          <w:sz w:val="22"/>
          <w:szCs w:val="22"/>
          <w:lang w:val="pl-PL"/>
        </w:rPr>
      </w:pPr>
      <w:r w:rsidRPr="00332286">
        <w:rPr>
          <w:b/>
          <w:sz w:val="22"/>
          <w:szCs w:val="22"/>
          <w:lang w:val="pl-PL"/>
        </w:rPr>
        <w:t>§ 8</w:t>
      </w:r>
    </w:p>
    <w:p w14:paraId="2146B792" w14:textId="77777777" w:rsidR="007C189C" w:rsidRPr="00332286" w:rsidRDefault="007C189C" w:rsidP="007C189C">
      <w:pPr>
        <w:spacing w:after="120"/>
        <w:jc w:val="center"/>
        <w:rPr>
          <w:b/>
          <w:sz w:val="22"/>
          <w:szCs w:val="22"/>
          <w:u w:val="single"/>
        </w:rPr>
      </w:pPr>
      <w:r w:rsidRPr="00332286">
        <w:rPr>
          <w:b/>
          <w:sz w:val="22"/>
          <w:szCs w:val="22"/>
          <w:u w:val="single"/>
        </w:rPr>
        <w:t xml:space="preserve">Kary </w:t>
      </w:r>
      <w:proofErr w:type="spellStart"/>
      <w:r w:rsidRPr="00332286">
        <w:rPr>
          <w:b/>
          <w:sz w:val="22"/>
          <w:szCs w:val="22"/>
          <w:u w:val="single"/>
        </w:rPr>
        <w:t>umowne</w:t>
      </w:r>
      <w:proofErr w:type="spellEnd"/>
    </w:p>
    <w:p w14:paraId="75AE0D85" w14:textId="4B4FF72D" w:rsidR="005D560A" w:rsidRPr="00A7403F" w:rsidRDefault="005D560A" w:rsidP="004C636D">
      <w:pPr>
        <w:pStyle w:val="Akapitzlist"/>
        <w:numPr>
          <w:ilvl w:val="0"/>
          <w:numId w:val="29"/>
        </w:numPr>
        <w:ind w:left="425" w:right="-567" w:hanging="425"/>
        <w:rPr>
          <w:sz w:val="22"/>
          <w:szCs w:val="22"/>
          <w:lang w:val="pl-PL"/>
        </w:rPr>
      </w:pPr>
      <w:r w:rsidRPr="00A7403F">
        <w:rPr>
          <w:sz w:val="22"/>
          <w:szCs w:val="22"/>
          <w:lang w:val="pl-PL"/>
        </w:rPr>
        <w:t>Wykonawca zapłaci kary umowne:</w:t>
      </w:r>
    </w:p>
    <w:p w14:paraId="3149AC77" w14:textId="77777777" w:rsidR="005D560A" w:rsidRPr="000049DB" w:rsidRDefault="005D560A" w:rsidP="006553C4">
      <w:pPr>
        <w:pStyle w:val="Akapitzlist"/>
        <w:numPr>
          <w:ilvl w:val="0"/>
          <w:numId w:val="15"/>
        </w:numPr>
        <w:ind w:left="709" w:hanging="425"/>
        <w:rPr>
          <w:sz w:val="22"/>
          <w:szCs w:val="22"/>
          <w:lang w:val="pl-PL"/>
        </w:rPr>
      </w:pPr>
      <w:r w:rsidRPr="000049DB">
        <w:rPr>
          <w:sz w:val="22"/>
          <w:szCs w:val="22"/>
          <w:lang w:val="pl-PL"/>
        </w:rPr>
        <w:t xml:space="preserve">za zwłokę  w </w:t>
      </w:r>
      <w:r w:rsidRPr="00636342">
        <w:rPr>
          <w:sz w:val="22"/>
          <w:szCs w:val="22"/>
          <w:lang w:val="pl-PL"/>
        </w:rPr>
        <w:t>sprzedaży, dostawie Towaru w stosu</w:t>
      </w:r>
      <w:r w:rsidRPr="000049DB">
        <w:rPr>
          <w:sz w:val="22"/>
          <w:szCs w:val="22"/>
          <w:lang w:val="pl-PL"/>
        </w:rPr>
        <w:t>nku do terminu określonego w § 3 ust. 1 – w wysokości 0,1 % łącznego wynagrodzenia netto określonego w § 5 ust. 1 Umowy, za każdy rozpoczęty dzień zwłoki</w:t>
      </w:r>
    </w:p>
    <w:p w14:paraId="726A2286" w14:textId="77777777" w:rsidR="005D560A" w:rsidRPr="000049DB" w:rsidRDefault="005D560A" w:rsidP="006553C4">
      <w:pPr>
        <w:pStyle w:val="Akapitzlist"/>
        <w:numPr>
          <w:ilvl w:val="0"/>
          <w:numId w:val="15"/>
        </w:numPr>
        <w:ind w:left="709" w:hanging="425"/>
        <w:rPr>
          <w:sz w:val="22"/>
          <w:szCs w:val="22"/>
          <w:lang w:val="pl-PL"/>
        </w:rPr>
      </w:pPr>
      <w:r w:rsidRPr="000049DB">
        <w:rPr>
          <w:sz w:val="22"/>
          <w:szCs w:val="22"/>
          <w:lang w:val="pl-PL"/>
        </w:rPr>
        <w:t xml:space="preserve">za brak dostarczenia w dniu podpisania Końcowego protokołu odbioru Przedmiotu umowy jakiegokolwiek z dokumentów wskazanych w § 1 ust. 6 pkt 5 Umowy  – w wysokości </w:t>
      </w:r>
      <w:r w:rsidRPr="009C6376">
        <w:rPr>
          <w:sz w:val="22"/>
          <w:szCs w:val="22"/>
          <w:lang w:val="pl-PL"/>
        </w:rPr>
        <w:t>1</w:t>
      </w:r>
      <w:r w:rsidRPr="000049DB">
        <w:rPr>
          <w:sz w:val="22"/>
          <w:szCs w:val="22"/>
          <w:lang w:val="pl-PL"/>
        </w:rPr>
        <w:t>00,00 zł za każdy rozpoczęty dzień zwłoki, odrębnie za każdy przypadek.</w:t>
      </w:r>
    </w:p>
    <w:p w14:paraId="6CBB71F4" w14:textId="6C0DEE8A" w:rsidR="005D560A" w:rsidRDefault="005D560A" w:rsidP="006553C4">
      <w:pPr>
        <w:pStyle w:val="Akapitzlist"/>
        <w:numPr>
          <w:ilvl w:val="0"/>
          <w:numId w:val="15"/>
        </w:numPr>
        <w:rPr>
          <w:sz w:val="22"/>
          <w:szCs w:val="22"/>
          <w:lang w:val="pl-PL"/>
        </w:rPr>
      </w:pPr>
      <w:r w:rsidRPr="00E72D4C">
        <w:rPr>
          <w:sz w:val="22"/>
          <w:szCs w:val="22"/>
          <w:lang w:val="pl-PL"/>
        </w:rPr>
        <w:t>za nieterminowe usunięcie wad Towarów stanowiących Przedmiot umowy w okresie gwarancji lub rękojmi – w wysokości 0,1% wartości urządzenia , którego dotyczy zwłoka  za każdy rozpoczęty dzień zwłoki.</w:t>
      </w:r>
    </w:p>
    <w:p w14:paraId="6E0F8078" w14:textId="1FE2D1BA" w:rsidR="005D560A" w:rsidRPr="00E72D4C" w:rsidRDefault="005D560A" w:rsidP="006553C4">
      <w:pPr>
        <w:pStyle w:val="Akapitzlist"/>
        <w:numPr>
          <w:ilvl w:val="0"/>
          <w:numId w:val="15"/>
        </w:numPr>
        <w:rPr>
          <w:sz w:val="22"/>
          <w:szCs w:val="22"/>
          <w:lang w:val="pl-PL"/>
        </w:rPr>
      </w:pPr>
      <w:r w:rsidRPr="00E72D4C">
        <w:rPr>
          <w:sz w:val="22"/>
          <w:szCs w:val="22"/>
          <w:lang w:val="pl-PL"/>
        </w:rPr>
        <w:t>w przypadku odstąpienia,  wypowiedzenia lub rozwiązania Umowy przez którąkolwiek ze Stron z przyczyn leżących po stronie Wykonawcy - w wysokości 5% łącznego wynagrodzenia Wykonawcy netto , określonego w § 5 ust. 1 Umowy.</w:t>
      </w:r>
      <w:r w:rsidRPr="00E72D4C">
        <w:rPr>
          <w:color w:val="000000"/>
          <w:sz w:val="22"/>
          <w:szCs w:val="22"/>
          <w:lang w:val="pl-PL"/>
        </w:rPr>
        <w:t xml:space="preserve"> </w:t>
      </w:r>
    </w:p>
    <w:p w14:paraId="4A428B18" w14:textId="3C1A46BA" w:rsidR="005D560A" w:rsidRPr="006553C4" w:rsidRDefault="005D560A" w:rsidP="006553C4">
      <w:pPr>
        <w:pStyle w:val="Akapitzlist"/>
        <w:numPr>
          <w:ilvl w:val="0"/>
          <w:numId w:val="15"/>
        </w:numPr>
        <w:rPr>
          <w:sz w:val="22"/>
          <w:szCs w:val="22"/>
          <w:lang w:val="pl-PL"/>
        </w:rPr>
      </w:pPr>
      <w:r w:rsidRPr="00E72D4C">
        <w:rPr>
          <w:color w:val="000000"/>
          <w:sz w:val="22"/>
          <w:szCs w:val="22"/>
          <w:lang w:val="pl-PL"/>
        </w:rPr>
        <w:t>za zwłokę w czasie reakcji serwisowej</w:t>
      </w:r>
      <w:r w:rsidRPr="00E72D4C">
        <w:rPr>
          <w:b/>
          <w:color w:val="000000"/>
          <w:sz w:val="22"/>
          <w:szCs w:val="22"/>
          <w:lang w:val="pl-PL"/>
        </w:rPr>
        <w:t xml:space="preserve"> </w:t>
      </w:r>
      <w:r w:rsidRPr="00E72D4C">
        <w:rPr>
          <w:color w:val="000000"/>
          <w:sz w:val="22"/>
          <w:szCs w:val="22"/>
          <w:lang w:val="pl-PL"/>
        </w:rPr>
        <w:t xml:space="preserve"> w stosunku do terminu określonego w § 3 ust. 4 – w wysokości </w:t>
      </w:r>
      <w:r w:rsidRPr="006553C4">
        <w:rPr>
          <w:sz w:val="22"/>
          <w:szCs w:val="22"/>
          <w:lang w:val="pl-PL"/>
        </w:rPr>
        <w:t>0,1% wartości urządzenia , którego dotyczy zwłoka  za każdy rozpoczęty dzień zwłoki.</w:t>
      </w:r>
    </w:p>
    <w:p w14:paraId="75DF057C" w14:textId="77777777" w:rsidR="005D560A" w:rsidRPr="00A7403F" w:rsidRDefault="005D560A" w:rsidP="006553C4">
      <w:pPr>
        <w:pStyle w:val="Akapitzlist"/>
        <w:numPr>
          <w:ilvl w:val="0"/>
          <w:numId w:val="29"/>
        </w:numPr>
        <w:ind w:left="425" w:hanging="425"/>
        <w:rPr>
          <w:sz w:val="22"/>
          <w:szCs w:val="22"/>
          <w:lang w:val="pl-PL"/>
        </w:rPr>
      </w:pPr>
      <w:r w:rsidRPr="00A7403F">
        <w:rPr>
          <w:sz w:val="22"/>
          <w:szCs w:val="22"/>
          <w:lang w:val="pl-PL"/>
        </w:rPr>
        <w:t>Zamawiającemu przysługuje prawo do dochodzenia odszkodowania uzupełniającego na zasadach ogólnych określonych w ustawie Kodeks cywilny, gdy wartość kar umownych jest niższa niż wartość powstałej szkody.</w:t>
      </w:r>
    </w:p>
    <w:p w14:paraId="07E26A39" w14:textId="77777777" w:rsidR="005D560A" w:rsidRPr="00A7403F" w:rsidRDefault="005D560A" w:rsidP="006553C4">
      <w:pPr>
        <w:pStyle w:val="Akapitzlist"/>
        <w:numPr>
          <w:ilvl w:val="0"/>
          <w:numId w:val="29"/>
        </w:numPr>
        <w:ind w:left="425" w:hanging="425"/>
        <w:rPr>
          <w:sz w:val="22"/>
          <w:szCs w:val="22"/>
          <w:lang w:val="pl-PL"/>
        </w:rPr>
      </w:pPr>
      <w:r w:rsidRPr="00A7403F">
        <w:rPr>
          <w:sz w:val="22"/>
          <w:szCs w:val="22"/>
          <w:lang w:val="pl-PL"/>
        </w:rPr>
        <w:lastRenderedPageBreak/>
        <w:t xml:space="preserve">Limit kar umownych, jakich Zamawiający może żądać od Wykonawcy z wszystkich tytułów przewidzianych w ust. 1 wynosi </w:t>
      </w:r>
      <w:r>
        <w:rPr>
          <w:sz w:val="22"/>
          <w:szCs w:val="22"/>
          <w:lang w:val="pl-PL"/>
        </w:rPr>
        <w:t>1</w:t>
      </w:r>
      <w:r w:rsidRPr="00A7403F">
        <w:rPr>
          <w:sz w:val="22"/>
          <w:szCs w:val="22"/>
          <w:lang w:val="pl-PL"/>
        </w:rPr>
        <w:t>0% łącznego wynagrodzenia Wykonawcy netto, określonego w § 5 ust. 1 Umowy.</w:t>
      </w:r>
      <w:r w:rsidRPr="00A7403F">
        <w:rPr>
          <w:color w:val="000000"/>
          <w:sz w:val="22"/>
          <w:szCs w:val="22"/>
          <w:lang w:val="pl-PL"/>
        </w:rPr>
        <w:t xml:space="preserve"> </w:t>
      </w:r>
    </w:p>
    <w:p w14:paraId="1411D012" w14:textId="77777777" w:rsidR="005D560A" w:rsidRPr="00A7403F" w:rsidRDefault="005D560A" w:rsidP="006553C4">
      <w:pPr>
        <w:pStyle w:val="Akapitzlist"/>
        <w:numPr>
          <w:ilvl w:val="0"/>
          <w:numId w:val="29"/>
        </w:numPr>
        <w:ind w:left="425" w:hanging="425"/>
        <w:rPr>
          <w:sz w:val="22"/>
          <w:szCs w:val="22"/>
          <w:lang w:val="pl-PL"/>
        </w:rPr>
      </w:pPr>
      <w:r w:rsidRPr="00A7403F">
        <w:rPr>
          <w:sz w:val="22"/>
          <w:szCs w:val="22"/>
          <w:lang w:val="pl-PL"/>
        </w:rPr>
        <w:t>Strony ustalają, że wymagalność kar umownych następuje z dniem wymagalności roszczenia o zapłatę Wykonawcy z Umowy, chyba że Zamawiający wystawi notę obciążającą Wykonawcę karą umowną w terminie następującym po dniu wymagalności roszczenia o zapłatę Wykonawcy.</w:t>
      </w:r>
    </w:p>
    <w:p w14:paraId="0A680155" w14:textId="77777777" w:rsidR="005D560A" w:rsidRPr="00A7403F" w:rsidRDefault="005D560A" w:rsidP="006553C4">
      <w:pPr>
        <w:pStyle w:val="Akapitzlist"/>
        <w:numPr>
          <w:ilvl w:val="0"/>
          <w:numId w:val="29"/>
        </w:numPr>
        <w:ind w:left="425" w:hanging="425"/>
        <w:rPr>
          <w:sz w:val="22"/>
          <w:szCs w:val="22"/>
          <w:lang w:val="pl-PL"/>
        </w:rPr>
      </w:pPr>
      <w:r w:rsidRPr="00A7403F">
        <w:rPr>
          <w:sz w:val="22"/>
          <w:szCs w:val="22"/>
          <w:lang w:val="pl-PL"/>
        </w:rPr>
        <w:t>Kara umowna należna na podstawie Umowy zostanie zapłacona przez Wykonawcę w terminie 14 dni od daty wystąpienia przez Zamawiającego z żądaniem zapłaty. Kara umowna może być również potrącona z należnego Wykonawcy wynagrodzenia, w tym także niewymagalnego.</w:t>
      </w:r>
    </w:p>
    <w:p w14:paraId="2C792A01" w14:textId="705CEC08" w:rsidR="007C189C" w:rsidRPr="005455EE" w:rsidRDefault="005D560A" w:rsidP="005455EE">
      <w:pPr>
        <w:pStyle w:val="Akapitzlist"/>
        <w:numPr>
          <w:ilvl w:val="0"/>
          <w:numId w:val="29"/>
        </w:numPr>
        <w:ind w:left="425" w:hanging="425"/>
        <w:rPr>
          <w:sz w:val="22"/>
          <w:szCs w:val="22"/>
          <w:lang w:val="pl-PL"/>
        </w:rPr>
      </w:pPr>
      <w:r w:rsidRPr="00A7403F">
        <w:rPr>
          <w:sz w:val="22"/>
          <w:szCs w:val="22"/>
          <w:lang w:val="pl-PL"/>
        </w:rPr>
        <w:t>Naliczenie bądź zapłata przez Wykonawcę kary umownej nie zwalnia go z zobowiązań wynikających z Umowy.</w:t>
      </w:r>
    </w:p>
    <w:p w14:paraId="2EFDE980" w14:textId="68AB1C40" w:rsidR="007C189C" w:rsidRPr="00332286" w:rsidRDefault="00600C16" w:rsidP="00561EEF">
      <w:pPr>
        <w:spacing w:before="240"/>
        <w:jc w:val="center"/>
        <w:rPr>
          <w:b/>
          <w:sz w:val="22"/>
          <w:szCs w:val="22"/>
          <w:lang w:val="pl-PL"/>
        </w:rPr>
      </w:pPr>
      <w:r w:rsidRPr="00332286">
        <w:rPr>
          <w:b/>
          <w:sz w:val="22"/>
          <w:szCs w:val="22"/>
          <w:lang w:val="pl-PL"/>
        </w:rPr>
        <w:t>§</w:t>
      </w:r>
      <w:r w:rsidR="003875B4" w:rsidRPr="00332286">
        <w:rPr>
          <w:b/>
          <w:sz w:val="22"/>
          <w:szCs w:val="22"/>
          <w:lang w:val="pl-PL"/>
        </w:rPr>
        <w:t>9</w:t>
      </w:r>
    </w:p>
    <w:p w14:paraId="5DF3A52C" w14:textId="77777777" w:rsidR="007C189C" w:rsidRPr="00332286" w:rsidRDefault="007C189C" w:rsidP="007C189C">
      <w:pPr>
        <w:spacing w:after="120"/>
        <w:jc w:val="center"/>
        <w:rPr>
          <w:b/>
          <w:sz w:val="22"/>
          <w:szCs w:val="22"/>
          <w:u w:val="single"/>
        </w:rPr>
      </w:pPr>
      <w:proofErr w:type="spellStart"/>
      <w:r w:rsidRPr="00332286">
        <w:rPr>
          <w:b/>
          <w:sz w:val="22"/>
          <w:szCs w:val="22"/>
          <w:u w:val="single"/>
        </w:rPr>
        <w:t>Odstąpienie</w:t>
      </w:r>
      <w:proofErr w:type="spellEnd"/>
      <w:r w:rsidRPr="00332286">
        <w:rPr>
          <w:b/>
          <w:sz w:val="22"/>
          <w:szCs w:val="22"/>
          <w:u w:val="single"/>
        </w:rPr>
        <w:t xml:space="preserve"> </w:t>
      </w:r>
      <w:proofErr w:type="spellStart"/>
      <w:r w:rsidRPr="00332286">
        <w:rPr>
          <w:b/>
          <w:sz w:val="22"/>
          <w:szCs w:val="22"/>
          <w:u w:val="single"/>
        </w:rPr>
        <w:t>i</w:t>
      </w:r>
      <w:proofErr w:type="spellEnd"/>
      <w:r w:rsidRPr="00332286">
        <w:rPr>
          <w:b/>
          <w:sz w:val="22"/>
          <w:szCs w:val="22"/>
          <w:u w:val="single"/>
        </w:rPr>
        <w:t xml:space="preserve"> </w:t>
      </w:r>
      <w:proofErr w:type="spellStart"/>
      <w:r w:rsidRPr="00332286">
        <w:rPr>
          <w:b/>
          <w:sz w:val="22"/>
          <w:szCs w:val="22"/>
          <w:u w:val="single"/>
        </w:rPr>
        <w:t>wypowiedzenie</w:t>
      </w:r>
      <w:proofErr w:type="spellEnd"/>
      <w:r w:rsidRPr="00332286">
        <w:rPr>
          <w:b/>
          <w:sz w:val="22"/>
          <w:szCs w:val="22"/>
          <w:u w:val="single"/>
        </w:rPr>
        <w:t xml:space="preserve"> </w:t>
      </w:r>
      <w:proofErr w:type="spellStart"/>
      <w:r w:rsidRPr="00332286">
        <w:rPr>
          <w:b/>
          <w:sz w:val="22"/>
          <w:szCs w:val="22"/>
          <w:u w:val="single"/>
        </w:rPr>
        <w:t>Umowy</w:t>
      </w:r>
      <w:proofErr w:type="spellEnd"/>
    </w:p>
    <w:p w14:paraId="6714625F" w14:textId="55CA4852" w:rsidR="007C189C" w:rsidRPr="00332286" w:rsidRDefault="007C189C" w:rsidP="00CD599E">
      <w:pPr>
        <w:pStyle w:val="Akapitzlist"/>
        <w:numPr>
          <w:ilvl w:val="0"/>
          <w:numId w:val="16"/>
        </w:numPr>
        <w:ind w:left="426" w:hanging="426"/>
        <w:rPr>
          <w:sz w:val="22"/>
          <w:szCs w:val="22"/>
          <w:lang w:val="pl-PL"/>
        </w:rPr>
      </w:pPr>
      <w:r w:rsidRPr="00332286">
        <w:rPr>
          <w:sz w:val="22"/>
          <w:szCs w:val="22"/>
          <w:lang w:val="pl-PL"/>
        </w:rPr>
        <w:t xml:space="preserve">Zamawiający może odstąpić od Umowy do dnia </w:t>
      </w:r>
      <w:r w:rsidR="003875B4" w:rsidRPr="00332286">
        <w:rPr>
          <w:sz w:val="22"/>
          <w:szCs w:val="22"/>
          <w:lang w:val="pl-PL"/>
        </w:rPr>
        <w:t>29 grudnia 2020</w:t>
      </w:r>
      <w:r w:rsidR="00F166E0" w:rsidRPr="00332286">
        <w:rPr>
          <w:sz w:val="22"/>
          <w:szCs w:val="22"/>
          <w:lang w:val="pl-PL"/>
        </w:rPr>
        <w:t xml:space="preserve"> </w:t>
      </w:r>
      <w:r w:rsidRPr="00332286">
        <w:rPr>
          <w:sz w:val="22"/>
          <w:szCs w:val="22"/>
          <w:lang w:val="pl-PL"/>
        </w:rPr>
        <w:t xml:space="preserve">r. w razie zaistnienia istotnej zmiany okoliczności powodującej, że wykonanie Umowy nie leży w interesie publicznym, czego nie można było przewidzieć w chwili zawarcia Umowy w terminie </w:t>
      </w:r>
      <w:r w:rsidR="005D560A">
        <w:rPr>
          <w:sz w:val="22"/>
          <w:szCs w:val="22"/>
          <w:lang w:val="pl-PL"/>
        </w:rPr>
        <w:t>14</w:t>
      </w:r>
      <w:r w:rsidRPr="00332286">
        <w:rPr>
          <w:sz w:val="22"/>
          <w:szCs w:val="22"/>
          <w:lang w:val="pl-PL"/>
        </w:rPr>
        <w:t xml:space="preserve"> dni od powzięcia wiadomości o powyższych okolicznościach. W takim wypadku Wykonawca może żądać jedynie wynagrodzenia należnego mu z tytułu wykonanej części Umowy.</w:t>
      </w:r>
    </w:p>
    <w:p w14:paraId="16927033" w14:textId="6A3C2BD6" w:rsidR="007C189C" w:rsidRPr="00332286" w:rsidRDefault="007C189C" w:rsidP="00CD599E">
      <w:pPr>
        <w:pStyle w:val="Akapitzlist"/>
        <w:numPr>
          <w:ilvl w:val="0"/>
          <w:numId w:val="16"/>
        </w:numPr>
        <w:ind w:left="426" w:hanging="426"/>
        <w:rPr>
          <w:sz w:val="22"/>
          <w:szCs w:val="22"/>
          <w:lang w:val="pl-PL"/>
        </w:rPr>
      </w:pPr>
      <w:r w:rsidRPr="00332286">
        <w:rPr>
          <w:sz w:val="22"/>
          <w:szCs w:val="22"/>
          <w:lang w:val="pl-PL"/>
        </w:rPr>
        <w:t>Zamawiający może odstąpić od Umowy w przypadku kiedy wysokość naliczonych Wykonawcy kar umownych osiągnie limit  20% wynagrod</w:t>
      </w:r>
      <w:r w:rsidR="00B4745D" w:rsidRPr="00332286">
        <w:rPr>
          <w:sz w:val="22"/>
          <w:szCs w:val="22"/>
          <w:lang w:val="pl-PL"/>
        </w:rPr>
        <w:t>zenia brutto o którym mowa w § 5</w:t>
      </w:r>
      <w:r w:rsidRPr="00332286">
        <w:rPr>
          <w:sz w:val="22"/>
          <w:szCs w:val="22"/>
          <w:lang w:val="pl-PL"/>
        </w:rPr>
        <w:t xml:space="preserve"> ust. </w:t>
      </w:r>
      <w:r w:rsidR="003A755C" w:rsidRPr="00332286">
        <w:rPr>
          <w:sz w:val="22"/>
          <w:szCs w:val="22"/>
          <w:lang w:val="pl-PL"/>
        </w:rPr>
        <w:t>1</w:t>
      </w:r>
      <w:r w:rsidRPr="00332286">
        <w:rPr>
          <w:sz w:val="22"/>
          <w:szCs w:val="22"/>
          <w:lang w:val="pl-PL"/>
        </w:rPr>
        <w:t xml:space="preserve">. </w:t>
      </w:r>
    </w:p>
    <w:p w14:paraId="0AE72082" w14:textId="048D978B" w:rsidR="007C189C" w:rsidRPr="00332286" w:rsidRDefault="007C189C" w:rsidP="00CD599E">
      <w:pPr>
        <w:pStyle w:val="Akapitzlist"/>
        <w:numPr>
          <w:ilvl w:val="0"/>
          <w:numId w:val="16"/>
        </w:numPr>
        <w:ind w:left="426" w:hanging="426"/>
        <w:rPr>
          <w:sz w:val="22"/>
          <w:szCs w:val="22"/>
          <w:lang w:val="pl-PL"/>
        </w:rPr>
      </w:pPr>
      <w:r w:rsidRPr="00332286">
        <w:rPr>
          <w:sz w:val="22"/>
          <w:szCs w:val="22"/>
          <w:lang w:val="pl-PL"/>
        </w:rPr>
        <w:t>Zamawiający jest uprawniony do wypowiedzenia Umowy w trybie natychmiastowym, jeżeli:</w:t>
      </w:r>
    </w:p>
    <w:p w14:paraId="5FD6D5BE" w14:textId="27277DDA" w:rsidR="007C189C" w:rsidRPr="00332286" w:rsidRDefault="007C189C" w:rsidP="00CD599E">
      <w:pPr>
        <w:pStyle w:val="Akapitzlist"/>
        <w:numPr>
          <w:ilvl w:val="1"/>
          <w:numId w:val="16"/>
        </w:numPr>
        <w:ind w:left="567"/>
        <w:rPr>
          <w:sz w:val="22"/>
          <w:szCs w:val="22"/>
          <w:lang w:val="pl-PL"/>
        </w:rPr>
      </w:pPr>
      <w:r w:rsidRPr="00332286">
        <w:rPr>
          <w:sz w:val="22"/>
          <w:szCs w:val="22"/>
          <w:lang w:val="pl-PL"/>
        </w:rPr>
        <w:t>Wykonawca nie wykonuje Umowy lub wykonuje ją nienależycie i pomimo pisemnego wezwania do podjęcia wykonywania lub należytego wykonywania Umowy w wyznaczonym 7 dniowym terminie nie zadośćuczyni żądaniu Zamawiającego;</w:t>
      </w:r>
    </w:p>
    <w:p w14:paraId="4FD2D4E8" w14:textId="1A2B2854" w:rsidR="007C189C" w:rsidRPr="00332286" w:rsidRDefault="007C189C" w:rsidP="00CD599E">
      <w:pPr>
        <w:pStyle w:val="Akapitzlist"/>
        <w:numPr>
          <w:ilvl w:val="1"/>
          <w:numId w:val="16"/>
        </w:numPr>
        <w:ind w:left="567"/>
        <w:rPr>
          <w:sz w:val="22"/>
          <w:szCs w:val="22"/>
          <w:lang w:val="pl-PL"/>
        </w:rPr>
      </w:pPr>
      <w:r w:rsidRPr="00332286">
        <w:rPr>
          <w:sz w:val="22"/>
          <w:szCs w:val="22"/>
          <w:lang w:val="pl-PL"/>
        </w:rPr>
        <w:t>Wykonawca dokonuje cesji Umowy lub jej części;</w:t>
      </w:r>
    </w:p>
    <w:p w14:paraId="663E9DEC" w14:textId="23189FD2" w:rsidR="007C189C" w:rsidRPr="00332286" w:rsidRDefault="007C189C" w:rsidP="00CD599E">
      <w:pPr>
        <w:pStyle w:val="Akapitzlist"/>
        <w:numPr>
          <w:ilvl w:val="1"/>
          <w:numId w:val="16"/>
        </w:numPr>
        <w:ind w:left="567"/>
        <w:rPr>
          <w:sz w:val="22"/>
          <w:szCs w:val="22"/>
          <w:lang w:val="pl-PL"/>
        </w:rPr>
      </w:pPr>
      <w:r w:rsidRPr="00332286">
        <w:rPr>
          <w:sz w:val="22"/>
          <w:szCs w:val="22"/>
          <w:lang w:val="pl-PL"/>
        </w:rPr>
        <w:t>w razie wszczęcia wobec Wykonawcy postępowania określonego w ustawie z dnia 28 lutego 2003 r. P</w:t>
      </w:r>
      <w:r w:rsidR="003A755C" w:rsidRPr="00332286">
        <w:rPr>
          <w:sz w:val="22"/>
          <w:szCs w:val="22"/>
          <w:lang w:val="pl-PL"/>
        </w:rPr>
        <w:t xml:space="preserve">rawo upadłościowe (Dz. U. z 2020 </w:t>
      </w:r>
      <w:r w:rsidRPr="00332286">
        <w:rPr>
          <w:sz w:val="22"/>
          <w:szCs w:val="22"/>
          <w:lang w:val="pl-PL"/>
        </w:rPr>
        <w:t xml:space="preserve">r. poz. </w:t>
      </w:r>
      <w:r w:rsidR="003A755C" w:rsidRPr="00332286">
        <w:rPr>
          <w:sz w:val="22"/>
          <w:szCs w:val="22"/>
          <w:lang w:val="pl-PL"/>
        </w:rPr>
        <w:t>1228)</w:t>
      </w:r>
      <w:r w:rsidRPr="00332286">
        <w:rPr>
          <w:sz w:val="22"/>
          <w:szCs w:val="22"/>
          <w:lang w:val="pl-PL"/>
        </w:rPr>
        <w:t xml:space="preserve"> lub w ustawie z dnia 15 maja 2015 r. Prawo r</w:t>
      </w:r>
      <w:r w:rsidR="003A755C" w:rsidRPr="00332286">
        <w:rPr>
          <w:sz w:val="22"/>
          <w:szCs w:val="22"/>
          <w:lang w:val="pl-PL"/>
        </w:rPr>
        <w:t>estrukturyzacyjne (Dz. U. z 2020</w:t>
      </w:r>
      <w:r w:rsidRPr="00332286">
        <w:rPr>
          <w:sz w:val="22"/>
          <w:szCs w:val="22"/>
          <w:lang w:val="pl-PL"/>
        </w:rPr>
        <w:t xml:space="preserve"> r. poz. </w:t>
      </w:r>
      <w:r w:rsidR="003A755C" w:rsidRPr="00332286">
        <w:rPr>
          <w:sz w:val="22"/>
          <w:szCs w:val="22"/>
          <w:lang w:val="pl-PL"/>
        </w:rPr>
        <w:t>814</w:t>
      </w:r>
      <w:r w:rsidRPr="00332286">
        <w:rPr>
          <w:sz w:val="22"/>
          <w:szCs w:val="22"/>
          <w:lang w:val="pl-PL"/>
        </w:rPr>
        <w:t xml:space="preserve"> z </w:t>
      </w:r>
      <w:proofErr w:type="spellStart"/>
      <w:r w:rsidRPr="00332286">
        <w:rPr>
          <w:sz w:val="22"/>
          <w:szCs w:val="22"/>
          <w:lang w:val="pl-PL"/>
        </w:rPr>
        <w:t>późn</w:t>
      </w:r>
      <w:proofErr w:type="spellEnd"/>
      <w:r w:rsidRPr="00332286">
        <w:rPr>
          <w:sz w:val="22"/>
          <w:szCs w:val="22"/>
          <w:lang w:val="pl-PL"/>
        </w:rPr>
        <w:t>. zm.) chyba, że przepisy powyższych ustaw stanowią inaczej;</w:t>
      </w:r>
    </w:p>
    <w:p w14:paraId="0B3D582E" w14:textId="6437B333" w:rsidR="007C189C" w:rsidRPr="00332286" w:rsidRDefault="007C189C" w:rsidP="00CD599E">
      <w:pPr>
        <w:pStyle w:val="Akapitzlist"/>
        <w:numPr>
          <w:ilvl w:val="0"/>
          <w:numId w:val="16"/>
        </w:numPr>
        <w:ind w:left="426" w:hanging="426"/>
        <w:rPr>
          <w:sz w:val="22"/>
          <w:szCs w:val="22"/>
          <w:lang w:val="pl-PL"/>
        </w:rPr>
      </w:pPr>
      <w:r w:rsidRPr="00332286">
        <w:rPr>
          <w:sz w:val="22"/>
          <w:szCs w:val="22"/>
          <w:lang w:val="pl-PL"/>
        </w:rPr>
        <w:t>W przypadku wypowiedzenia Umowy na podst</w:t>
      </w:r>
      <w:r w:rsidR="00DB7277" w:rsidRPr="00332286">
        <w:rPr>
          <w:sz w:val="22"/>
          <w:szCs w:val="22"/>
          <w:lang w:val="pl-PL"/>
        </w:rPr>
        <w:t>awie</w:t>
      </w:r>
      <w:r w:rsidRPr="00332286">
        <w:rPr>
          <w:sz w:val="22"/>
          <w:szCs w:val="22"/>
          <w:lang w:val="pl-PL"/>
        </w:rPr>
        <w:t xml:space="preserve"> ust. 3, Zamawiający będzie zobowiązany do zapłaty na rzecz Wykonawcy wynagrodzenia za Towary odebrane przez Zamawiającego, zgodnie z postanowieniami Umowy, do daty odstąpienia.</w:t>
      </w:r>
    </w:p>
    <w:p w14:paraId="4B6C9056" w14:textId="0C117924" w:rsidR="007C189C" w:rsidRPr="00332286" w:rsidRDefault="007C189C" w:rsidP="00CD599E">
      <w:pPr>
        <w:pStyle w:val="Akapitzlist"/>
        <w:numPr>
          <w:ilvl w:val="0"/>
          <w:numId w:val="16"/>
        </w:numPr>
        <w:ind w:left="426" w:hanging="426"/>
        <w:rPr>
          <w:sz w:val="22"/>
          <w:szCs w:val="22"/>
          <w:lang w:val="pl-PL"/>
        </w:rPr>
      </w:pPr>
      <w:r w:rsidRPr="00332286">
        <w:rPr>
          <w:sz w:val="22"/>
          <w:szCs w:val="22"/>
          <w:lang w:val="pl-PL"/>
        </w:rPr>
        <w:t>Odstąpienie i wypowiedzenie Umowy nie wpływa na prawa i obowiązki Stron wynikające z Umowy, powstałe przed wypowiedzeniem lub odstąpieniem.</w:t>
      </w:r>
    </w:p>
    <w:p w14:paraId="14E20658" w14:textId="25181173" w:rsidR="007C189C" w:rsidRPr="00332286" w:rsidRDefault="00600C16" w:rsidP="00561EEF">
      <w:pPr>
        <w:spacing w:before="240"/>
        <w:jc w:val="center"/>
        <w:rPr>
          <w:b/>
          <w:sz w:val="22"/>
          <w:szCs w:val="22"/>
          <w:lang w:val="pl-PL"/>
        </w:rPr>
      </w:pPr>
      <w:r w:rsidRPr="00332286">
        <w:rPr>
          <w:b/>
          <w:sz w:val="22"/>
          <w:szCs w:val="22"/>
          <w:lang w:val="pl-PL"/>
        </w:rPr>
        <w:t>§ 1</w:t>
      </w:r>
      <w:r w:rsidR="003875B4" w:rsidRPr="00332286">
        <w:rPr>
          <w:b/>
          <w:sz w:val="22"/>
          <w:szCs w:val="22"/>
          <w:lang w:val="pl-PL"/>
        </w:rPr>
        <w:t>0</w:t>
      </w:r>
    </w:p>
    <w:p w14:paraId="3E1A2CF2" w14:textId="77777777" w:rsidR="007C189C" w:rsidRPr="00332286" w:rsidRDefault="007C189C" w:rsidP="007C189C">
      <w:pPr>
        <w:spacing w:after="120"/>
        <w:jc w:val="center"/>
        <w:rPr>
          <w:b/>
          <w:sz w:val="22"/>
          <w:szCs w:val="22"/>
          <w:u w:val="single"/>
        </w:rPr>
      </w:pPr>
      <w:proofErr w:type="spellStart"/>
      <w:r w:rsidRPr="00332286">
        <w:rPr>
          <w:b/>
          <w:sz w:val="22"/>
          <w:szCs w:val="22"/>
          <w:u w:val="single"/>
        </w:rPr>
        <w:t>Podwykonawcy</w:t>
      </w:r>
      <w:proofErr w:type="spellEnd"/>
    </w:p>
    <w:p w14:paraId="0D3B04A0" w14:textId="00311104" w:rsidR="007C189C" w:rsidRPr="00332286" w:rsidRDefault="007C189C" w:rsidP="00444402">
      <w:pPr>
        <w:pStyle w:val="Akapitzlist"/>
        <w:numPr>
          <w:ilvl w:val="0"/>
          <w:numId w:val="17"/>
        </w:numPr>
        <w:ind w:left="426" w:hanging="426"/>
        <w:rPr>
          <w:sz w:val="22"/>
          <w:szCs w:val="22"/>
          <w:lang w:val="pl-PL"/>
        </w:rPr>
      </w:pPr>
      <w:r w:rsidRPr="00332286">
        <w:rPr>
          <w:sz w:val="22"/>
          <w:szCs w:val="22"/>
          <w:lang w:val="pl-PL"/>
        </w:rPr>
        <w:t>Wykonawca  jest uprawniony, na warunkach określonych w niniejszym paragrafie do:</w:t>
      </w:r>
    </w:p>
    <w:p w14:paraId="2C2D3742" w14:textId="6C393413" w:rsidR="007C189C" w:rsidRPr="00332286" w:rsidRDefault="007C189C" w:rsidP="00444402">
      <w:pPr>
        <w:pStyle w:val="Akapitzlist"/>
        <w:numPr>
          <w:ilvl w:val="1"/>
          <w:numId w:val="17"/>
        </w:numPr>
        <w:ind w:left="567"/>
        <w:rPr>
          <w:sz w:val="22"/>
          <w:szCs w:val="22"/>
          <w:lang w:val="pl-PL"/>
        </w:rPr>
      </w:pPr>
      <w:r w:rsidRPr="00332286">
        <w:rPr>
          <w:sz w:val="22"/>
          <w:szCs w:val="22"/>
          <w:lang w:val="pl-PL"/>
        </w:rPr>
        <w:t>powierzenia realizacji części Przedmiotu umowy  podwykonawcy (podwykonawcom),</w:t>
      </w:r>
    </w:p>
    <w:p w14:paraId="5DAD9D3E" w14:textId="55AEAE96" w:rsidR="007C189C" w:rsidRPr="00332286" w:rsidRDefault="007C189C" w:rsidP="00444402">
      <w:pPr>
        <w:pStyle w:val="Akapitzlist"/>
        <w:numPr>
          <w:ilvl w:val="1"/>
          <w:numId w:val="17"/>
        </w:numPr>
        <w:ind w:left="567"/>
        <w:rPr>
          <w:sz w:val="22"/>
          <w:szCs w:val="22"/>
          <w:lang w:val="pl-PL"/>
        </w:rPr>
      </w:pPr>
      <w:r w:rsidRPr="00332286">
        <w:rPr>
          <w:sz w:val="22"/>
          <w:szCs w:val="22"/>
          <w:lang w:val="pl-PL"/>
        </w:rPr>
        <w:t>rezygnacji z wykonania części Przedmiotu umowy  przez podwykonawcę (podwykonawców).</w:t>
      </w:r>
    </w:p>
    <w:p w14:paraId="68762B30" w14:textId="406E697E" w:rsidR="007C189C" w:rsidRPr="00332286" w:rsidRDefault="007C189C" w:rsidP="00444402">
      <w:pPr>
        <w:pStyle w:val="Akapitzlist"/>
        <w:numPr>
          <w:ilvl w:val="0"/>
          <w:numId w:val="17"/>
        </w:numPr>
        <w:ind w:left="426" w:hanging="426"/>
        <w:rPr>
          <w:sz w:val="22"/>
          <w:szCs w:val="22"/>
          <w:lang w:val="pl-PL"/>
        </w:rPr>
      </w:pPr>
      <w:r w:rsidRPr="00332286">
        <w:rPr>
          <w:sz w:val="22"/>
          <w:szCs w:val="22"/>
          <w:lang w:val="pl-PL"/>
        </w:rPr>
        <w:t>W przypadku gdy zmiana lub rezygnacja z podwykonawcy dotyczy podmiotu, na zasoby którego Wykonawca powoływał się na zasadach określonych w art. 22a ust. 1 ustawy PZP w celu wykazania spełniania warunków udziału w postępowaniu, o których mowa w art. 22</w:t>
      </w:r>
      <w:r w:rsidR="00444402" w:rsidRPr="00332286">
        <w:rPr>
          <w:sz w:val="22"/>
          <w:szCs w:val="22"/>
          <w:lang w:val="pl-PL"/>
        </w:rPr>
        <w:t xml:space="preserve"> ust. 1 ustawy </w:t>
      </w:r>
      <w:r w:rsidRPr="00332286">
        <w:rPr>
          <w:sz w:val="22"/>
          <w:szCs w:val="22"/>
          <w:lang w:val="pl-PL"/>
        </w:rPr>
        <w:t>PZP, Wykonawca jest obowiązany:</w:t>
      </w:r>
    </w:p>
    <w:p w14:paraId="1863BE36" w14:textId="4B80D0F1" w:rsidR="007C189C" w:rsidRPr="00332286" w:rsidRDefault="007C189C" w:rsidP="00444402">
      <w:pPr>
        <w:pStyle w:val="Akapitzlist"/>
        <w:numPr>
          <w:ilvl w:val="1"/>
          <w:numId w:val="17"/>
        </w:numPr>
        <w:ind w:left="567"/>
        <w:rPr>
          <w:sz w:val="22"/>
          <w:szCs w:val="22"/>
          <w:lang w:val="pl-PL"/>
        </w:rPr>
      </w:pPr>
      <w:r w:rsidRPr="00332286">
        <w:rPr>
          <w:sz w:val="22"/>
          <w:szCs w:val="22"/>
          <w:lang w:val="pl-PL"/>
        </w:rPr>
        <w:t>wykazać Zamawiającemu, iż proponowany inny podwykonawca lub Wykonawca samodzielnie spełnia je w stopniu nie mniejszym niż wymagany w odpowiednich postanowieniach SIWZ,</w:t>
      </w:r>
    </w:p>
    <w:p w14:paraId="4584D510" w14:textId="2FAFB647" w:rsidR="007C189C" w:rsidRPr="00332286" w:rsidRDefault="007C189C" w:rsidP="00444402">
      <w:pPr>
        <w:pStyle w:val="Akapitzlist"/>
        <w:numPr>
          <w:ilvl w:val="1"/>
          <w:numId w:val="17"/>
        </w:numPr>
        <w:ind w:left="567"/>
        <w:rPr>
          <w:sz w:val="22"/>
          <w:szCs w:val="22"/>
          <w:lang w:val="pl-PL"/>
        </w:rPr>
      </w:pPr>
      <w:r w:rsidRPr="00332286">
        <w:rPr>
          <w:sz w:val="22"/>
          <w:szCs w:val="22"/>
          <w:lang w:val="pl-PL"/>
        </w:rPr>
        <w:t>przedstawić Zamawiającemu wszystkie oświadczenia podwykonawców (lub inne dowody w formie pisemnej) potwierdzające zapłatę  przez Wykonawcę należnego podwykonawcom wynagrodzenia za wykonane usługi lub dostawy do dnia dokonania zmiany podwykonawcy.</w:t>
      </w:r>
    </w:p>
    <w:p w14:paraId="13EEB08A" w14:textId="78FC502D" w:rsidR="007C189C" w:rsidRPr="00332286" w:rsidRDefault="007C189C" w:rsidP="00444402">
      <w:pPr>
        <w:pStyle w:val="Akapitzlist"/>
        <w:numPr>
          <w:ilvl w:val="0"/>
          <w:numId w:val="17"/>
        </w:numPr>
        <w:ind w:left="426" w:hanging="426"/>
        <w:rPr>
          <w:sz w:val="22"/>
          <w:szCs w:val="22"/>
          <w:lang w:val="pl-PL"/>
        </w:rPr>
      </w:pPr>
      <w:r w:rsidRPr="00332286">
        <w:rPr>
          <w:sz w:val="22"/>
          <w:szCs w:val="22"/>
          <w:lang w:val="pl-PL"/>
        </w:rPr>
        <w:t>Wykonawca  ponosi pełną odpowiedzialność za działania i zaniechania podwykonawców jak za działania lub zaniechania własne.</w:t>
      </w:r>
    </w:p>
    <w:p w14:paraId="6B84A7BE" w14:textId="51657A48" w:rsidR="00895266" w:rsidRPr="00332286" w:rsidRDefault="007C189C" w:rsidP="00444402">
      <w:pPr>
        <w:pStyle w:val="Akapitzlist"/>
        <w:numPr>
          <w:ilvl w:val="0"/>
          <w:numId w:val="17"/>
        </w:numPr>
        <w:ind w:left="426" w:hanging="426"/>
        <w:rPr>
          <w:sz w:val="22"/>
          <w:szCs w:val="22"/>
          <w:lang w:val="pl-PL"/>
        </w:rPr>
      </w:pPr>
      <w:r w:rsidRPr="00332286">
        <w:rPr>
          <w:sz w:val="22"/>
          <w:szCs w:val="22"/>
          <w:lang w:val="pl-PL"/>
        </w:rPr>
        <w:lastRenderedPageBreak/>
        <w:t>Wykonawca ponosi wyłączną odpowiedzialność za zapłatę wynagrodzenia należnego podwykonawcom.</w:t>
      </w:r>
    </w:p>
    <w:p w14:paraId="477AD1B8" w14:textId="27622BB1" w:rsidR="007C189C" w:rsidRPr="00332286" w:rsidRDefault="00600C16" w:rsidP="00561EEF">
      <w:pPr>
        <w:spacing w:before="240"/>
        <w:jc w:val="center"/>
        <w:rPr>
          <w:b/>
          <w:sz w:val="22"/>
          <w:szCs w:val="22"/>
          <w:lang w:val="pl-PL"/>
        </w:rPr>
      </w:pPr>
      <w:r w:rsidRPr="00332286">
        <w:rPr>
          <w:b/>
          <w:sz w:val="22"/>
          <w:szCs w:val="22"/>
          <w:lang w:val="pl-PL"/>
        </w:rPr>
        <w:t>§ 1</w:t>
      </w:r>
      <w:r w:rsidR="003875B4" w:rsidRPr="00332286">
        <w:rPr>
          <w:b/>
          <w:sz w:val="22"/>
          <w:szCs w:val="22"/>
          <w:lang w:val="pl-PL"/>
        </w:rPr>
        <w:t>1</w:t>
      </w:r>
    </w:p>
    <w:p w14:paraId="4DCC576F" w14:textId="77777777" w:rsidR="007C189C" w:rsidRPr="00332286" w:rsidRDefault="007C189C" w:rsidP="00CD599E">
      <w:pPr>
        <w:spacing w:after="120"/>
        <w:jc w:val="center"/>
        <w:rPr>
          <w:b/>
          <w:sz w:val="22"/>
          <w:szCs w:val="22"/>
          <w:u w:val="single"/>
        </w:rPr>
      </w:pPr>
      <w:proofErr w:type="spellStart"/>
      <w:r w:rsidRPr="00332286">
        <w:rPr>
          <w:b/>
          <w:sz w:val="22"/>
          <w:szCs w:val="22"/>
          <w:u w:val="single"/>
        </w:rPr>
        <w:t>Zmiany</w:t>
      </w:r>
      <w:proofErr w:type="spellEnd"/>
      <w:r w:rsidRPr="00332286">
        <w:rPr>
          <w:b/>
          <w:sz w:val="22"/>
          <w:szCs w:val="22"/>
          <w:u w:val="single"/>
        </w:rPr>
        <w:t xml:space="preserve"> </w:t>
      </w:r>
      <w:proofErr w:type="spellStart"/>
      <w:r w:rsidRPr="00332286">
        <w:rPr>
          <w:b/>
          <w:sz w:val="22"/>
          <w:szCs w:val="22"/>
          <w:u w:val="single"/>
        </w:rPr>
        <w:t>Umowy</w:t>
      </w:r>
      <w:proofErr w:type="spellEnd"/>
    </w:p>
    <w:p w14:paraId="31CDC18F" w14:textId="31589A91" w:rsidR="007C189C" w:rsidRPr="00332286" w:rsidRDefault="007C189C" w:rsidP="00A60B9C">
      <w:pPr>
        <w:pStyle w:val="Akapitzlist"/>
        <w:numPr>
          <w:ilvl w:val="3"/>
          <w:numId w:val="31"/>
        </w:numPr>
        <w:ind w:left="426" w:hanging="426"/>
        <w:contextualSpacing/>
        <w:rPr>
          <w:sz w:val="22"/>
          <w:szCs w:val="22"/>
          <w:lang w:val="pl-PL"/>
        </w:rPr>
      </w:pPr>
      <w:r w:rsidRPr="00332286">
        <w:rPr>
          <w:sz w:val="22"/>
          <w:szCs w:val="22"/>
          <w:lang w:val="pl-PL"/>
        </w:rPr>
        <w:t>Zmiany Umowy mogą być dokonywany wyłącznie w formie pisemnej za zgodą Stron. Zakazane  jest dokonywanie zmian Umowy w stosunku do treści oferty, na podstawie której dokonano wyboru Wykonawcy, chyba, że zachodzi co najmniej jedna z okoliczności o których mowa w art. 144 ust. 1 ustawy PZP (Dz. U. 201</w:t>
      </w:r>
      <w:r w:rsidR="00826158" w:rsidRPr="00332286">
        <w:rPr>
          <w:sz w:val="22"/>
          <w:szCs w:val="22"/>
          <w:lang w:val="pl-PL"/>
        </w:rPr>
        <w:t>9</w:t>
      </w:r>
      <w:r w:rsidRPr="00332286">
        <w:rPr>
          <w:sz w:val="22"/>
          <w:szCs w:val="22"/>
          <w:lang w:val="pl-PL"/>
        </w:rPr>
        <w:t xml:space="preserve"> r., poz. 1</w:t>
      </w:r>
      <w:r w:rsidR="00100C77" w:rsidRPr="00332286">
        <w:rPr>
          <w:sz w:val="22"/>
          <w:szCs w:val="22"/>
          <w:lang w:val="pl-PL"/>
        </w:rPr>
        <w:t>8</w:t>
      </w:r>
      <w:r w:rsidR="00826158" w:rsidRPr="00332286">
        <w:rPr>
          <w:sz w:val="22"/>
          <w:szCs w:val="22"/>
          <w:lang w:val="pl-PL"/>
        </w:rPr>
        <w:t>43</w:t>
      </w:r>
      <w:r w:rsidRPr="00332286">
        <w:rPr>
          <w:sz w:val="22"/>
          <w:szCs w:val="22"/>
          <w:lang w:val="pl-PL"/>
        </w:rPr>
        <w:t>) lub zmiana nie jest zmianą istotną w myśl przepisu art. 144 ust. 1e powołanej ustawy PZP.</w:t>
      </w:r>
    </w:p>
    <w:p w14:paraId="3D874DF0" w14:textId="55418D24" w:rsidR="007C189C" w:rsidRPr="00332286" w:rsidRDefault="007C189C" w:rsidP="00A60B9C">
      <w:pPr>
        <w:pStyle w:val="Akapitzlist"/>
        <w:numPr>
          <w:ilvl w:val="0"/>
          <w:numId w:val="31"/>
        </w:numPr>
        <w:ind w:left="426" w:hanging="426"/>
        <w:contextualSpacing/>
        <w:rPr>
          <w:sz w:val="22"/>
          <w:szCs w:val="22"/>
          <w:lang w:val="pl-PL"/>
        </w:rPr>
      </w:pPr>
      <w:r w:rsidRPr="00332286">
        <w:rPr>
          <w:sz w:val="22"/>
          <w:szCs w:val="22"/>
          <w:lang w:val="pl-PL"/>
        </w:rPr>
        <w:t>Zamawiający przewiduje możliwość zmiany terminu wykonania Umowy w następujących przypadkach:</w:t>
      </w:r>
    </w:p>
    <w:p w14:paraId="0AC5B281" w14:textId="77777777" w:rsidR="007C189C" w:rsidRPr="00332286" w:rsidRDefault="007C189C" w:rsidP="00A60B9C">
      <w:pPr>
        <w:numPr>
          <w:ilvl w:val="0"/>
          <w:numId w:val="32"/>
        </w:numPr>
        <w:contextualSpacing/>
        <w:rPr>
          <w:sz w:val="22"/>
          <w:szCs w:val="22"/>
          <w:lang w:val="pl-PL"/>
        </w:rPr>
      </w:pPr>
      <w:r w:rsidRPr="00332286">
        <w:rPr>
          <w:sz w:val="22"/>
          <w:szCs w:val="22"/>
          <w:lang w:val="pl-PL"/>
        </w:rPr>
        <w:t>gdy konieczność zmiany terminu wykonania Umowy wynika z działania siły wyższej,</w:t>
      </w:r>
    </w:p>
    <w:p w14:paraId="66A881D5" w14:textId="055279C4" w:rsidR="001549B4" w:rsidRPr="00332286" w:rsidRDefault="007C189C" w:rsidP="00771250">
      <w:pPr>
        <w:numPr>
          <w:ilvl w:val="0"/>
          <w:numId w:val="32"/>
        </w:numPr>
        <w:contextualSpacing/>
        <w:rPr>
          <w:sz w:val="22"/>
          <w:szCs w:val="22"/>
          <w:lang w:val="pl-PL"/>
        </w:rPr>
      </w:pPr>
      <w:r w:rsidRPr="00332286">
        <w:rPr>
          <w:sz w:val="22"/>
          <w:szCs w:val="22"/>
          <w:lang w:val="pl-PL"/>
        </w:rPr>
        <w:t>gdy konieczność zmiany terminu wykonania Umowy wynika z przyczyn leżących po stronie Zamawiającego.</w:t>
      </w:r>
    </w:p>
    <w:p w14:paraId="577F3405" w14:textId="7C32E0A4" w:rsidR="00A60B9C" w:rsidRPr="00332286" w:rsidRDefault="00600C16" w:rsidP="00561EEF">
      <w:pPr>
        <w:spacing w:before="240"/>
        <w:jc w:val="center"/>
        <w:rPr>
          <w:b/>
          <w:sz w:val="22"/>
          <w:szCs w:val="22"/>
          <w:lang w:val="pl-PL"/>
        </w:rPr>
      </w:pPr>
      <w:r w:rsidRPr="00332286">
        <w:rPr>
          <w:b/>
          <w:sz w:val="22"/>
          <w:szCs w:val="22"/>
          <w:lang w:val="pl-PL"/>
        </w:rPr>
        <w:t>§ 1</w:t>
      </w:r>
      <w:r w:rsidR="003875B4" w:rsidRPr="00332286">
        <w:rPr>
          <w:b/>
          <w:sz w:val="22"/>
          <w:szCs w:val="22"/>
          <w:lang w:val="pl-PL"/>
        </w:rPr>
        <w:t>2</w:t>
      </w:r>
    </w:p>
    <w:p w14:paraId="6AFC9B5D" w14:textId="77777777" w:rsidR="00A60B9C" w:rsidRPr="00332286" w:rsidRDefault="00A60B9C" w:rsidP="00A60B9C">
      <w:pPr>
        <w:spacing w:after="120"/>
        <w:jc w:val="center"/>
        <w:rPr>
          <w:b/>
          <w:sz w:val="22"/>
          <w:szCs w:val="22"/>
          <w:u w:val="single"/>
          <w:lang w:val="pl-PL"/>
        </w:rPr>
      </w:pPr>
      <w:r w:rsidRPr="00332286">
        <w:rPr>
          <w:b/>
          <w:sz w:val="22"/>
          <w:szCs w:val="22"/>
          <w:u w:val="single"/>
          <w:lang w:val="pl-PL"/>
        </w:rPr>
        <w:t>Solidarna odpowiedzialność</w:t>
      </w:r>
    </w:p>
    <w:p w14:paraId="77E13492" w14:textId="77777777" w:rsidR="00A60B9C" w:rsidRPr="00332286" w:rsidRDefault="00A60B9C" w:rsidP="00A60B9C">
      <w:pPr>
        <w:autoSpaceDE w:val="0"/>
        <w:autoSpaceDN w:val="0"/>
        <w:adjustRightInd w:val="0"/>
        <w:rPr>
          <w:rFonts w:eastAsia="Calibri"/>
          <w:color w:val="000000"/>
          <w:sz w:val="22"/>
          <w:szCs w:val="22"/>
          <w:lang w:val="pl-PL"/>
        </w:rPr>
      </w:pPr>
      <w:r w:rsidRPr="00332286">
        <w:rPr>
          <w:rFonts w:eastAsia="Calibri"/>
          <w:color w:val="000000"/>
          <w:sz w:val="22"/>
          <w:szCs w:val="22"/>
          <w:lang w:val="pl-PL"/>
        </w:rPr>
        <w:t xml:space="preserve">Jeżeli Wykonawcę stanowią podmioty związane umową konsorcjum to: </w:t>
      </w:r>
    </w:p>
    <w:p w14:paraId="15AAB390" w14:textId="77777777" w:rsidR="00A60B9C" w:rsidRPr="00332286" w:rsidRDefault="00A60B9C" w:rsidP="00A60B9C">
      <w:pPr>
        <w:pStyle w:val="Akapitzlist"/>
        <w:numPr>
          <w:ilvl w:val="0"/>
          <w:numId w:val="34"/>
        </w:numPr>
        <w:autoSpaceDE w:val="0"/>
        <w:autoSpaceDN w:val="0"/>
        <w:adjustRightInd w:val="0"/>
        <w:ind w:left="567"/>
        <w:contextualSpacing/>
        <w:rPr>
          <w:rFonts w:eastAsia="Calibri"/>
          <w:color w:val="000000"/>
          <w:sz w:val="22"/>
          <w:szCs w:val="22"/>
          <w:lang w:val="pl-PL"/>
        </w:rPr>
      </w:pPr>
      <w:r w:rsidRPr="00332286">
        <w:rPr>
          <w:rFonts w:eastAsia="Calibri"/>
          <w:color w:val="000000"/>
          <w:sz w:val="22"/>
          <w:szCs w:val="22"/>
          <w:lang w:val="pl-PL"/>
        </w:rPr>
        <w:t xml:space="preserve">podmioty wchodzące w jego skład będą uważane za solidarnie zobowiązane i odpowiedzialne przed Zamawiającym za wykonanie Umowy; </w:t>
      </w:r>
    </w:p>
    <w:p w14:paraId="50B74BCA" w14:textId="77777777" w:rsidR="00A60B9C" w:rsidRPr="00332286" w:rsidRDefault="00A60B9C" w:rsidP="00A60B9C">
      <w:pPr>
        <w:pStyle w:val="Akapitzlist"/>
        <w:numPr>
          <w:ilvl w:val="0"/>
          <w:numId w:val="34"/>
        </w:numPr>
        <w:autoSpaceDE w:val="0"/>
        <w:autoSpaceDN w:val="0"/>
        <w:adjustRightInd w:val="0"/>
        <w:ind w:left="567"/>
        <w:contextualSpacing/>
        <w:rPr>
          <w:rFonts w:eastAsia="Calibri"/>
          <w:color w:val="000000"/>
          <w:sz w:val="22"/>
          <w:szCs w:val="22"/>
          <w:lang w:val="pl-PL"/>
        </w:rPr>
      </w:pPr>
      <w:r w:rsidRPr="00332286">
        <w:rPr>
          <w:rFonts w:eastAsia="Calibri"/>
          <w:color w:val="000000"/>
          <w:sz w:val="22"/>
          <w:szCs w:val="22"/>
          <w:lang w:val="pl-PL"/>
        </w:rPr>
        <w:t xml:space="preserve">podmioty wchodzące w jego skład powiadomią Zamawiającego o swoim partnerze wiodącym (liderze), który będzie miał pełnomocnictwa do podejmowania decyzji wiążących Wykonawcę; w szczególności, któremu pozostałe podmioty wchodzące w skład konsorcjum udzielą pisemnego pełnomocnictwa do przyjmowania wszelkich oświadczeń woli lub wiedzy, pochodzących od Zamawiającego, a których potrzeba złożenia przez Zamawiającego może powstać w związku z zawarciem i wykonaniem Umowy, a ponadto z treści pełnomocnictwa wynikać będzie wyraźne upoważnienie partnera wiodącego (lidera) do przyjęcia od Zamawiającego oświadczenia woli lub wiedzy, nawet, jeżeli interesy partnera wiodącego (lidera) i mocodawcy będą ze sobą sprzeczne oraz </w:t>
      </w:r>
    </w:p>
    <w:p w14:paraId="22E3723B" w14:textId="77777777" w:rsidR="00A60B9C" w:rsidRPr="00332286" w:rsidRDefault="00A60B9C" w:rsidP="00A60B9C">
      <w:pPr>
        <w:pStyle w:val="Akapitzlist"/>
        <w:numPr>
          <w:ilvl w:val="0"/>
          <w:numId w:val="34"/>
        </w:numPr>
        <w:autoSpaceDE w:val="0"/>
        <w:autoSpaceDN w:val="0"/>
        <w:adjustRightInd w:val="0"/>
        <w:ind w:left="567"/>
        <w:contextualSpacing/>
        <w:rPr>
          <w:rFonts w:eastAsia="Calibri"/>
          <w:color w:val="000000"/>
          <w:sz w:val="22"/>
          <w:szCs w:val="22"/>
          <w:lang w:val="pl-PL"/>
        </w:rPr>
      </w:pPr>
      <w:r w:rsidRPr="00332286">
        <w:rPr>
          <w:rFonts w:eastAsia="Calibri"/>
          <w:color w:val="000000"/>
          <w:sz w:val="22"/>
          <w:szCs w:val="22"/>
          <w:lang w:val="pl-PL"/>
        </w:rPr>
        <w:t xml:space="preserve">Wykonawca zobowiązuje się do informowania Zamawiającego o każdorazowej zmianie umowy regulującej współpracę partnerów konsorcjum, którzy wspólnie podjęli się wykonania przedmiotu Umowy; </w:t>
      </w:r>
    </w:p>
    <w:p w14:paraId="50A921B5" w14:textId="77777777" w:rsidR="00A60B9C" w:rsidRPr="00332286" w:rsidRDefault="00A60B9C" w:rsidP="00A60B9C">
      <w:pPr>
        <w:pStyle w:val="Akapitzlist"/>
        <w:numPr>
          <w:ilvl w:val="0"/>
          <w:numId w:val="34"/>
        </w:numPr>
        <w:autoSpaceDE w:val="0"/>
        <w:autoSpaceDN w:val="0"/>
        <w:adjustRightInd w:val="0"/>
        <w:ind w:left="567"/>
        <w:contextualSpacing/>
        <w:rPr>
          <w:rFonts w:eastAsia="Calibri"/>
          <w:color w:val="000000"/>
          <w:sz w:val="22"/>
          <w:szCs w:val="22"/>
          <w:lang w:val="pl-PL"/>
        </w:rPr>
      </w:pPr>
      <w:r w:rsidRPr="00332286">
        <w:rPr>
          <w:rFonts w:eastAsia="Calibri"/>
          <w:color w:val="000000"/>
          <w:sz w:val="22"/>
          <w:szCs w:val="22"/>
          <w:lang w:val="pl-PL"/>
        </w:rPr>
        <w:t xml:space="preserve">Partner wiodący (lider) będzie upoważniony do otrzymywania poleceń dla i w imieniu wszystkich partnerów; </w:t>
      </w:r>
    </w:p>
    <w:p w14:paraId="38428532" w14:textId="037F0F66" w:rsidR="00A60B9C" w:rsidRPr="00332286" w:rsidRDefault="00A60B9C" w:rsidP="00A60B9C">
      <w:pPr>
        <w:pStyle w:val="Akapitzlist"/>
        <w:numPr>
          <w:ilvl w:val="0"/>
          <w:numId w:val="34"/>
        </w:numPr>
        <w:autoSpaceDE w:val="0"/>
        <w:autoSpaceDN w:val="0"/>
        <w:adjustRightInd w:val="0"/>
        <w:ind w:left="567"/>
        <w:contextualSpacing/>
        <w:rPr>
          <w:rFonts w:eastAsia="Calibri"/>
          <w:color w:val="000000"/>
          <w:sz w:val="22"/>
          <w:szCs w:val="22"/>
          <w:lang w:val="pl-PL"/>
        </w:rPr>
      </w:pPr>
      <w:r w:rsidRPr="00332286">
        <w:rPr>
          <w:rFonts w:eastAsia="Calibri"/>
          <w:color w:val="000000"/>
          <w:sz w:val="22"/>
          <w:szCs w:val="22"/>
          <w:lang w:val="pl-PL"/>
        </w:rPr>
        <w:t>podmioty wchodzące w skład konsorcjum będą uprawnione wobec Zamawiającego w ten sposób, że Zamawiający może zapłacić umówione wynagrodzenie do rąk jednego z nich, a przez zaspokojenie któregokolwiek z nich zobowiązanie do zapłaty umówionego wynagrodzenia wygaśnie względem wszystkich podmiotów wchodzących w skład konsorcjum (solidarność wierzycieli).</w:t>
      </w:r>
    </w:p>
    <w:p w14:paraId="5E0A4611" w14:textId="46E0EE63" w:rsidR="007C189C" w:rsidRPr="00332286" w:rsidRDefault="00895266" w:rsidP="00561EEF">
      <w:pPr>
        <w:spacing w:before="240"/>
        <w:jc w:val="center"/>
        <w:rPr>
          <w:b/>
          <w:sz w:val="22"/>
          <w:szCs w:val="22"/>
          <w:lang w:val="pl-PL"/>
        </w:rPr>
      </w:pPr>
      <w:r w:rsidRPr="00332286">
        <w:rPr>
          <w:b/>
          <w:sz w:val="22"/>
          <w:szCs w:val="22"/>
          <w:lang w:val="pl-PL"/>
        </w:rPr>
        <w:t>§ 1</w:t>
      </w:r>
      <w:r w:rsidR="003875B4" w:rsidRPr="00332286">
        <w:rPr>
          <w:b/>
          <w:sz w:val="22"/>
          <w:szCs w:val="22"/>
          <w:lang w:val="pl-PL"/>
        </w:rPr>
        <w:t>3</w:t>
      </w:r>
    </w:p>
    <w:p w14:paraId="4B2EE5B3" w14:textId="77777777" w:rsidR="007C189C" w:rsidRPr="00332286" w:rsidRDefault="007C189C" w:rsidP="00CD599E">
      <w:pPr>
        <w:spacing w:after="120"/>
        <w:jc w:val="center"/>
        <w:rPr>
          <w:b/>
          <w:sz w:val="22"/>
          <w:szCs w:val="22"/>
          <w:u w:val="single"/>
        </w:rPr>
      </w:pPr>
      <w:proofErr w:type="spellStart"/>
      <w:r w:rsidRPr="00332286">
        <w:rPr>
          <w:b/>
          <w:sz w:val="22"/>
          <w:szCs w:val="22"/>
          <w:u w:val="single"/>
        </w:rPr>
        <w:t>Klauzula</w:t>
      </w:r>
      <w:proofErr w:type="spellEnd"/>
      <w:r w:rsidRPr="00332286">
        <w:rPr>
          <w:b/>
          <w:sz w:val="22"/>
          <w:szCs w:val="22"/>
          <w:u w:val="single"/>
        </w:rPr>
        <w:t xml:space="preserve"> </w:t>
      </w:r>
      <w:proofErr w:type="spellStart"/>
      <w:r w:rsidRPr="00332286">
        <w:rPr>
          <w:b/>
          <w:sz w:val="22"/>
          <w:szCs w:val="22"/>
          <w:u w:val="single"/>
        </w:rPr>
        <w:t>poufności</w:t>
      </w:r>
      <w:proofErr w:type="spellEnd"/>
    </w:p>
    <w:p w14:paraId="178AD896" w14:textId="460AD700" w:rsidR="00F30584" w:rsidRPr="00332286" w:rsidRDefault="007C189C" w:rsidP="00A60B9C">
      <w:pPr>
        <w:pStyle w:val="Akapitzlist"/>
        <w:numPr>
          <w:ilvl w:val="3"/>
          <w:numId w:val="33"/>
        </w:numPr>
        <w:ind w:left="426" w:hanging="426"/>
        <w:rPr>
          <w:sz w:val="22"/>
          <w:szCs w:val="22"/>
          <w:lang w:val="pl-PL"/>
        </w:rPr>
      </w:pPr>
      <w:r w:rsidRPr="00332286">
        <w:rPr>
          <w:sz w:val="22"/>
          <w:szCs w:val="22"/>
          <w:lang w:val="pl-PL"/>
        </w:rPr>
        <w:t>Wykonawca zobowiązuje się do zachowania w tajemnicy wszelkich informacji dotyczących Umowy, jakie powziął lub poweźmie w toku zawarcia Umowy oraz jej realizacji, w szczególności do zachowania tajemnicy wszelkich dokumentów, opracowań, materiałów i innych informacji wyrażonych pisemnie lub w jakiejkolwiek innej formie w tym także informacji przekazywanych lub udostępnianych w ramach bezpośrednich, roboczych kontaktów przedstawicieli Zamawiającego z Wykonawcą, dotyczących Umowy. Strony Umowy będą związane klauzulą poufności bezterminowo.</w:t>
      </w:r>
    </w:p>
    <w:p w14:paraId="5D606F88" w14:textId="2082C6F5" w:rsidR="007C189C" w:rsidRPr="00332286" w:rsidRDefault="007C189C" w:rsidP="00A60B9C">
      <w:pPr>
        <w:pStyle w:val="Akapitzlist"/>
        <w:numPr>
          <w:ilvl w:val="0"/>
          <w:numId w:val="33"/>
        </w:numPr>
        <w:ind w:left="426" w:hanging="426"/>
        <w:contextualSpacing/>
        <w:rPr>
          <w:sz w:val="22"/>
          <w:szCs w:val="22"/>
          <w:lang w:val="pl-PL"/>
        </w:rPr>
      </w:pPr>
      <w:r w:rsidRPr="00332286">
        <w:rPr>
          <w:sz w:val="22"/>
          <w:szCs w:val="22"/>
          <w:lang w:val="pl-PL"/>
        </w:rPr>
        <w:lastRenderedPageBreak/>
        <w:t xml:space="preserve">Informacje związane z realizacją Umowy oraz dotyczące Przedmiotu umowy mogą być rozpowszechniane i/lub publikowane przez Wykonawcę wyłączenie w uzgodnieniu z Zamawiającym. </w:t>
      </w:r>
    </w:p>
    <w:p w14:paraId="57A38D0C" w14:textId="62164CBE" w:rsidR="007C189C" w:rsidRPr="00332286" w:rsidRDefault="007C189C" w:rsidP="00A60B9C">
      <w:pPr>
        <w:pStyle w:val="Akapitzlist"/>
        <w:numPr>
          <w:ilvl w:val="0"/>
          <w:numId w:val="33"/>
        </w:numPr>
        <w:ind w:left="426" w:hanging="426"/>
        <w:contextualSpacing/>
        <w:rPr>
          <w:sz w:val="22"/>
          <w:szCs w:val="22"/>
          <w:lang w:val="pl-PL"/>
        </w:rPr>
      </w:pPr>
      <w:r w:rsidRPr="00332286">
        <w:rPr>
          <w:sz w:val="22"/>
          <w:szCs w:val="22"/>
          <w:lang w:val="pl-PL"/>
        </w:rPr>
        <w:t>W przypadku określonym w ust. 1 Wykonawca uzgodni z Zamawiającym treść rozpowszechnianych i/lub publikowanych informacji.</w:t>
      </w:r>
    </w:p>
    <w:p w14:paraId="3866DAA1" w14:textId="1F6B7AC2" w:rsidR="007C189C" w:rsidRPr="00332286" w:rsidRDefault="007C189C" w:rsidP="00A60B9C">
      <w:pPr>
        <w:pStyle w:val="Akapitzlist"/>
        <w:numPr>
          <w:ilvl w:val="0"/>
          <w:numId w:val="33"/>
        </w:numPr>
        <w:ind w:left="426" w:hanging="426"/>
        <w:rPr>
          <w:sz w:val="22"/>
          <w:szCs w:val="22"/>
          <w:lang w:val="pl-PL"/>
        </w:rPr>
      </w:pPr>
      <w:r w:rsidRPr="00332286">
        <w:rPr>
          <w:sz w:val="22"/>
          <w:szCs w:val="22"/>
          <w:lang w:val="pl-PL"/>
        </w:rPr>
        <w:t>Materiały udostępnione Wykonawcy do wglądu zostaną wykorzystane w celu realizacji Umowy. Wszelkie kopie tych materiałów muszą zostać zniszczone po wykonaniu Umowy, a oryginały powinny zostać zwrócone Zamawiającemu niezwłocznie po ich wykorzystaniu.</w:t>
      </w:r>
    </w:p>
    <w:p w14:paraId="5CDE2116" w14:textId="487CE943" w:rsidR="007C189C" w:rsidRPr="00332286" w:rsidRDefault="007C189C" w:rsidP="00A60B9C">
      <w:pPr>
        <w:pStyle w:val="Akapitzlist"/>
        <w:numPr>
          <w:ilvl w:val="0"/>
          <w:numId w:val="33"/>
        </w:numPr>
        <w:ind w:left="426" w:hanging="426"/>
        <w:rPr>
          <w:sz w:val="22"/>
          <w:szCs w:val="22"/>
          <w:lang w:val="pl-PL"/>
        </w:rPr>
      </w:pPr>
      <w:r w:rsidRPr="00332286">
        <w:rPr>
          <w:sz w:val="22"/>
          <w:szCs w:val="22"/>
          <w:lang w:val="pl-PL"/>
        </w:rPr>
        <w:t>Obowiązek poufności, wynikający z ust. 1, nie obejmuje informacji powszechnie znanych oraz informacji, których obowiązek ujawnienia wynika z obowiązujących przepisów prawa.</w:t>
      </w:r>
    </w:p>
    <w:p w14:paraId="6069533A" w14:textId="3E261AB7" w:rsidR="007C189C" w:rsidRPr="00332286" w:rsidRDefault="00895266" w:rsidP="00561EEF">
      <w:pPr>
        <w:spacing w:before="240"/>
        <w:jc w:val="center"/>
        <w:rPr>
          <w:b/>
          <w:sz w:val="22"/>
          <w:szCs w:val="22"/>
          <w:lang w:val="pl-PL"/>
        </w:rPr>
      </w:pPr>
      <w:r w:rsidRPr="00332286">
        <w:rPr>
          <w:b/>
          <w:sz w:val="22"/>
          <w:szCs w:val="22"/>
          <w:lang w:val="pl-PL"/>
        </w:rPr>
        <w:t>§ 1</w:t>
      </w:r>
      <w:r w:rsidR="003875B4" w:rsidRPr="00332286">
        <w:rPr>
          <w:b/>
          <w:sz w:val="22"/>
          <w:szCs w:val="22"/>
          <w:lang w:val="pl-PL"/>
        </w:rPr>
        <w:t>4</w:t>
      </w:r>
    </w:p>
    <w:p w14:paraId="253DB796" w14:textId="481D8525" w:rsidR="00864424" w:rsidRPr="00332286" w:rsidRDefault="00864424" w:rsidP="006553C4">
      <w:pPr>
        <w:jc w:val="center"/>
        <w:rPr>
          <w:b/>
          <w:sz w:val="22"/>
          <w:szCs w:val="22"/>
          <w:u w:val="single"/>
          <w:lang w:val="pl-PL"/>
        </w:rPr>
      </w:pPr>
      <w:r w:rsidRPr="00332286">
        <w:rPr>
          <w:b/>
          <w:sz w:val="22"/>
          <w:szCs w:val="22"/>
          <w:u w:val="single"/>
          <w:lang w:val="pl-PL"/>
        </w:rPr>
        <w:t>Siła wyższa</w:t>
      </w:r>
    </w:p>
    <w:p w14:paraId="604B1FC6" w14:textId="77777777" w:rsidR="006553C4" w:rsidRDefault="000C7BA9" w:rsidP="006553C4">
      <w:pPr>
        <w:pStyle w:val="Akapitzlist"/>
        <w:numPr>
          <w:ilvl w:val="3"/>
          <w:numId w:val="33"/>
        </w:numPr>
        <w:ind w:left="357" w:hanging="357"/>
        <w:contextualSpacing/>
        <w:rPr>
          <w:sz w:val="22"/>
          <w:szCs w:val="22"/>
          <w:lang w:val="pl-PL"/>
        </w:rPr>
      </w:pPr>
      <w:r w:rsidRPr="006553C4">
        <w:rPr>
          <w:sz w:val="22"/>
          <w:szCs w:val="22"/>
          <w:lang w:val="pl-PL"/>
        </w:rPr>
        <w:t xml:space="preserve">Żadna ze Stron nie będzie odpowiedzialna za niewykonanie lub nienależyte wykonanie zobowiązań wynikających z umowy, spowodowanych siłą wyższą, tj. przez okoliczności nadzwyczajne, nieprzewidywalne, lub też nie możliwe do uniknięcia mimo możliwości ich przewidzenia, w szczególności: klęski żywiołowe, katastrofy, strajki, zamieszki, embarga, stany zagrożenia epidemicznego, stany epidemii, stany </w:t>
      </w:r>
      <w:proofErr w:type="spellStart"/>
      <w:r w:rsidRPr="006553C4">
        <w:rPr>
          <w:sz w:val="22"/>
          <w:szCs w:val="22"/>
          <w:lang w:val="pl-PL"/>
        </w:rPr>
        <w:t>nadzwycznajne</w:t>
      </w:r>
      <w:proofErr w:type="spellEnd"/>
      <w:r w:rsidRPr="006553C4">
        <w:rPr>
          <w:sz w:val="22"/>
          <w:szCs w:val="22"/>
          <w:lang w:val="pl-PL"/>
        </w:rPr>
        <w:t xml:space="preserve"> w tym stan klęski żywiołowej, decyzje, zarządzenia organów państwa itp. </w:t>
      </w:r>
    </w:p>
    <w:p w14:paraId="429C65EC" w14:textId="77777777" w:rsidR="006553C4" w:rsidRDefault="000C7BA9" w:rsidP="006553C4">
      <w:pPr>
        <w:pStyle w:val="Akapitzlist"/>
        <w:numPr>
          <w:ilvl w:val="3"/>
          <w:numId w:val="33"/>
        </w:numPr>
        <w:ind w:left="357" w:hanging="357"/>
        <w:contextualSpacing/>
        <w:rPr>
          <w:sz w:val="22"/>
          <w:szCs w:val="22"/>
          <w:lang w:val="pl-PL"/>
        </w:rPr>
      </w:pPr>
      <w:r w:rsidRPr="006553C4">
        <w:rPr>
          <w:sz w:val="22"/>
          <w:szCs w:val="22"/>
          <w:lang w:val="pl-PL"/>
        </w:rPr>
        <w:t xml:space="preserve">Terminy wykonania zobowiązań wynikających z Umowy, w tym czasu reakcji, ulegają przedłużeniu o czas trwania siły wyższej. </w:t>
      </w:r>
    </w:p>
    <w:p w14:paraId="6CF8B78C" w14:textId="1DD06F95" w:rsidR="000C7BA9" w:rsidRPr="00EE1DA0" w:rsidRDefault="000C7BA9" w:rsidP="00EE1DA0">
      <w:pPr>
        <w:pStyle w:val="Akapitzlist"/>
        <w:numPr>
          <w:ilvl w:val="3"/>
          <w:numId w:val="33"/>
        </w:numPr>
        <w:ind w:left="357" w:hanging="357"/>
        <w:contextualSpacing/>
        <w:rPr>
          <w:sz w:val="22"/>
          <w:szCs w:val="22"/>
          <w:lang w:val="pl-PL"/>
        </w:rPr>
      </w:pPr>
      <w:r w:rsidRPr="006553C4">
        <w:rPr>
          <w:sz w:val="22"/>
          <w:szCs w:val="22"/>
          <w:lang w:val="pl-PL"/>
        </w:rPr>
        <w:t>W przypadku zaistnienia zdarzenia siły wyższej Storna,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w:t>
      </w:r>
      <w:r w:rsidRPr="006553C4">
        <w:rPr>
          <w:bCs/>
          <w:sz w:val="22"/>
          <w:szCs w:val="22"/>
          <w:lang w:val="pl-PL"/>
        </w:rPr>
        <w:t xml:space="preserve"> możliwe oraz będzie poszukiwać </w:t>
      </w:r>
      <w:proofErr w:type="spellStart"/>
      <w:r w:rsidRPr="006553C4">
        <w:rPr>
          <w:bCs/>
          <w:sz w:val="22"/>
          <w:szCs w:val="22"/>
          <w:lang w:val="pl-PL"/>
        </w:rPr>
        <w:t>wszlekich</w:t>
      </w:r>
      <w:proofErr w:type="spellEnd"/>
      <w:r w:rsidRPr="006553C4">
        <w:rPr>
          <w:bCs/>
          <w:sz w:val="22"/>
          <w:szCs w:val="22"/>
          <w:lang w:val="pl-PL"/>
        </w:rPr>
        <w:t xml:space="preserve"> sensownych alternatywnych środków działania, możliwych mimo zaistnienia okoliczności siły wyższej. </w:t>
      </w:r>
    </w:p>
    <w:p w14:paraId="513A62D3" w14:textId="56DBB4A6" w:rsidR="00864424" w:rsidRPr="00332286" w:rsidRDefault="00864424" w:rsidP="00864424">
      <w:pPr>
        <w:spacing w:before="240"/>
        <w:jc w:val="center"/>
        <w:rPr>
          <w:b/>
          <w:sz w:val="22"/>
          <w:szCs w:val="22"/>
          <w:lang w:val="pl-PL"/>
        </w:rPr>
      </w:pPr>
      <w:r w:rsidRPr="00332286">
        <w:rPr>
          <w:b/>
          <w:sz w:val="22"/>
          <w:szCs w:val="22"/>
          <w:lang w:val="pl-PL"/>
        </w:rPr>
        <w:t>§ 1</w:t>
      </w:r>
      <w:r w:rsidR="003875B4" w:rsidRPr="00332286">
        <w:rPr>
          <w:b/>
          <w:sz w:val="22"/>
          <w:szCs w:val="22"/>
          <w:lang w:val="pl-PL"/>
        </w:rPr>
        <w:t>5</w:t>
      </w:r>
    </w:p>
    <w:p w14:paraId="43AABAD3" w14:textId="77777777" w:rsidR="007C189C" w:rsidRPr="00332286" w:rsidRDefault="007C189C" w:rsidP="007C189C">
      <w:pPr>
        <w:spacing w:after="120"/>
        <w:jc w:val="center"/>
        <w:rPr>
          <w:b/>
          <w:sz w:val="22"/>
          <w:szCs w:val="22"/>
          <w:u w:val="single"/>
        </w:rPr>
      </w:pPr>
      <w:proofErr w:type="spellStart"/>
      <w:r w:rsidRPr="00332286">
        <w:rPr>
          <w:b/>
          <w:sz w:val="22"/>
          <w:szCs w:val="22"/>
          <w:u w:val="single"/>
        </w:rPr>
        <w:t>Postanowienia</w:t>
      </w:r>
      <w:proofErr w:type="spellEnd"/>
      <w:r w:rsidRPr="00332286">
        <w:rPr>
          <w:b/>
          <w:sz w:val="22"/>
          <w:szCs w:val="22"/>
          <w:u w:val="single"/>
        </w:rPr>
        <w:t xml:space="preserve"> </w:t>
      </w:r>
      <w:proofErr w:type="spellStart"/>
      <w:r w:rsidRPr="00332286">
        <w:rPr>
          <w:b/>
          <w:sz w:val="22"/>
          <w:szCs w:val="22"/>
          <w:u w:val="single"/>
        </w:rPr>
        <w:t>końcowe</w:t>
      </w:r>
      <w:proofErr w:type="spellEnd"/>
    </w:p>
    <w:p w14:paraId="07CE19EE" w14:textId="3F668A48" w:rsidR="007C189C" w:rsidRPr="00332286" w:rsidRDefault="007C189C" w:rsidP="00A60B9C">
      <w:pPr>
        <w:pStyle w:val="Akapitzlist"/>
        <w:numPr>
          <w:ilvl w:val="0"/>
          <w:numId w:val="18"/>
        </w:numPr>
        <w:ind w:left="426" w:hanging="426"/>
        <w:rPr>
          <w:sz w:val="22"/>
          <w:szCs w:val="22"/>
          <w:lang w:val="pl-PL"/>
        </w:rPr>
      </w:pPr>
      <w:r w:rsidRPr="00332286">
        <w:rPr>
          <w:sz w:val="22"/>
          <w:szCs w:val="22"/>
          <w:lang w:val="pl-PL"/>
        </w:rPr>
        <w:t>Prawa i obowiązki Wykonawcy wynikające z Umowy nie mogą być przenoszone na osoby trzecie bez pisemnej zgody Zamawiającego na dokonanie takiej czynności. Powyższe dotyczy także przelewu wierzytelności Wykonawcy przysługujących mu względem Zamawiającego, w szczególności w formie cesji, faktoringu lub innych czynności o takim skutku.</w:t>
      </w:r>
    </w:p>
    <w:p w14:paraId="08C57ACF" w14:textId="7F154DB9" w:rsidR="007C189C" w:rsidRPr="00332286" w:rsidRDefault="007C189C" w:rsidP="00A60B9C">
      <w:pPr>
        <w:pStyle w:val="Akapitzlist"/>
        <w:numPr>
          <w:ilvl w:val="0"/>
          <w:numId w:val="18"/>
        </w:numPr>
        <w:ind w:left="426" w:hanging="426"/>
        <w:rPr>
          <w:sz w:val="22"/>
          <w:szCs w:val="22"/>
          <w:lang w:val="pl-PL"/>
        </w:rPr>
      </w:pPr>
      <w:r w:rsidRPr="00332286">
        <w:rPr>
          <w:sz w:val="22"/>
          <w:szCs w:val="22"/>
          <w:lang w:val="pl-PL"/>
        </w:rPr>
        <w:t>Wszelkie spory mogące wyniknąć między Stronami w związku z realizacją Umowy będą rozstrzygane polubownie w przypadku natomiast jeżeli Strony nie dojdą do porozumienia przez sąd właściwy miejscowo dla Zamawiającego.</w:t>
      </w:r>
    </w:p>
    <w:p w14:paraId="1B050548" w14:textId="32901205" w:rsidR="007C189C" w:rsidRPr="00332286" w:rsidRDefault="007C189C" w:rsidP="00A60B9C">
      <w:pPr>
        <w:pStyle w:val="Akapitzlist"/>
        <w:numPr>
          <w:ilvl w:val="0"/>
          <w:numId w:val="18"/>
        </w:numPr>
        <w:ind w:left="426" w:hanging="426"/>
        <w:rPr>
          <w:sz w:val="22"/>
          <w:szCs w:val="22"/>
          <w:lang w:val="pl-PL"/>
        </w:rPr>
      </w:pPr>
      <w:r w:rsidRPr="00332286">
        <w:rPr>
          <w:sz w:val="22"/>
          <w:szCs w:val="22"/>
          <w:lang w:val="pl-PL"/>
        </w:rPr>
        <w:t>Wszelkie oświadczenia Stron dotyczące Umowy wymagają formy pisemnej pod rygorem nieważności, chyba, że Strony w Umowie wskazały inną formę.</w:t>
      </w:r>
    </w:p>
    <w:p w14:paraId="2AA869D5" w14:textId="5C101977" w:rsidR="007C189C" w:rsidRPr="00332286" w:rsidRDefault="007C189C" w:rsidP="00A60B9C">
      <w:pPr>
        <w:pStyle w:val="Akapitzlist"/>
        <w:numPr>
          <w:ilvl w:val="0"/>
          <w:numId w:val="18"/>
        </w:numPr>
        <w:ind w:left="426" w:hanging="426"/>
        <w:rPr>
          <w:color w:val="000000"/>
          <w:sz w:val="22"/>
          <w:szCs w:val="22"/>
          <w:lang w:val="pl-PL"/>
        </w:rPr>
      </w:pPr>
      <w:r w:rsidRPr="00332286">
        <w:rPr>
          <w:color w:val="000000"/>
          <w:sz w:val="22"/>
          <w:szCs w:val="22"/>
          <w:lang w:val="pl-PL"/>
        </w:rPr>
        <w:t xml:space="preserve">Wykonawca oświadcza, że jest administratorem w rozumieniu art. 4 ust. 7 rozporządzenia Parlamentu Europejskiego i Rady (UE) 2016/679 z dnia 27 kwietnia 2016 r. w sprawie ochrony osób fizycznych w związku z przetwarzaniem danych osobowych i w sprawie swobodnego przepływu takich danych oraz uchylenia dyrektywy 95/46/WE (Dz. Urz. UE L Nr 119, str. 1) (dalej: „RODO”) danych osobowych osób wskazanych w Umowie, jako osoby reprezentujące Wykonawcę, jako osoby kontaktowe lub odpowiedzialne za realizację poszczególnych zadań wynikających z Umowy. </w:t>
      </w:r>
    </w:p>
    <w:p w14:paraId="19F0DF95" w14:textId="77777777" w:rsidR="007C189C" w:rsidRPr="00332286" w:rsidRDefault="007C189C" w:rsidP="00A60B9C">
      <w:pPr>
        <w:numPr>
          <w:ilvl w:val="0"/>
          <w:numId w:val="18"/>
        </w:numPr>
        <w:ind w:left="426" w:hanging="426"/>
        <w:rPr>
          <w:color w:val="000000"/>
          <w:sz w:val="22"/>
          <w:szCs w:val="22"/>
          <w:lang w:val="pl-PL"/>
        </w:rPr>
      </w:pPr>
      <w:r w:rsidRPr="00332286">
        <w:rPr>
          <w:color w:val="000000"/>
          <w:sz w:val="22"/>
          <w:szCs w:val="22"/>
          <w:lang w:val="pl-PL"/>
        </w:rPr>
        <w:t>Wykonawca udostępnia niniejszym  dane osobowe  osób wskazanych w ust. 4 w zakresie niezbędnym do realizacji Umowy.</w:t>
      </w:r>
    </w:p>
    <w:p w14:paraId="48BE0A61" w14:textId="77777777" w:rsidR="007C189C" w:rsidRPr="00332286" w:rsidRDefault="007C189C" w:rsidP="00A60B9C">
      <w:pPr>
        <w:numPr>
          <w:ilvl w:val="0"/>
          <w:numId w:val="18"/>
        </w:numPr>
        <w:ind w:left="426" w:hanging="426"/>
        <w:rPr>
          <w:color w:val="000000"/>
          <w:sz w:val="22"/>
          <w:szCs w:val="22"/>
          <w:lang w:val="pl-PL"/>
        </w:rPr>
      </w:pPr>
      <w:r w:rsidRPr="00332286">
        <w:rPr>
          <w:color w:val="000000"/>
          <w:sz w:val="22"/>
          <w:szCs w:val="22"/>
          <w:lang w:val="pl-PL"/>
        </w:rPr>
        <w:t xml:space="preserve">Zamawiający zobowiązuje się do przetwarzania danych udostępnionych zgodnie z ust. 4 powyżej wyłącznie do celów wynikających z prawnie uzasadnionych interesów, obejmujących w szczególności wykonanie Umowy lub dochodzenie roszczeń wynikających z Umowy lub z nią związanych. </w:t>
      </w:r>
    </w:p>
    <w:p w14:paraId="7C3CD1C7" w14:textId="6573E3E9" w:rsidR="007C189C" w:rsidRPr="00332286" w:rsidRDefault="007C189C" w:rsidP="00A60B9C">
      <w:pPr>
        <w:numPr>
          <w:ilvl w:val="0"/>
          <w:numId w:val="18"/>
        </w:numPr>
        <w:ind w:left="426" w:hanging="426"/>
        <w:rPr>
          <w:color w:val="000000"/>
          <w:sz w:val="22"/>
          <w:szCs w:val="22"/>
          <w:lang w:val="pl-PL"/>
        </w:rPr>
      </w:pPr>
      <w:r w:rsidRPr="00332286">
        <w:rPr>
          <w:color w:val="000000"/>
          <w:sz w:val="22"/>
          <w:szCs w:val="22"/>
          <w:lang w:val="pl-PL"/>
        </w:rPr>
        <w:lastRenderedPageBreak/>
        <w:t xml:space="preserve">Wykonawca zobowiązuje się zrealizować w imieniu Zamawiającego   obowiązek informacyjny wobec osób o których mowa w ust 4 powyżej, w tym poinformować je o udostępnieniu ich danych Zamawiającemu w zakresie i celach opisanych powyżej, w szczególności wskazując informacje wymagane na podstawie 13 i 14 RODO, poprzez wręczenie ww. osobom klauzul informacyjnych stanowiących </w:t>
      </w:r>
      <w:r w:rsidRPr="00332286">
        <w:rPr>
          <w:b/>
          <w:color w:val="000000"/>
          <w:sz w:val="22"/>
          <w:szCs w:val="22"/>
          <w:lang w:val="pl-PL"/>
        </w:rPr>
        <w:t xml:space="preserve">Załącznik nr </w:t>
      </w:r>
      <w:r w:rsidR="00A60B9C" w:rsidRPr="00332286">
        <w:rPr>
          <w:b/>
          <w:color w:val="000000"/>
          <w:sz w:val="22"/>
          <w:szCs w:val="22"/>
          <w:lang w:val="pl-PL"/>
        </w:rPr>
        <w:t>4</w:t>
      </w:r>
      <w:r w:rsidRPr="00332286">
        <w:rPr>
          <w:color w:val="000000"/>
          <w:sz w:val="22"/>
          <w:szCs w:val="22"/>
          <w:lang w:val="pl-PL"/>
        </w:rPr>
        <w:t xml:space="preserve"> do Umowy, a następnie przekazać oryginały podpisanych klauzul Zamawiającemu. Podpisane klauzule informacyjne powinny zostać przedłożone Zamawiającemu w terminie 30 dni od zawarcia Umowy.</w:t>
      </w:r>
    </w:p>
    <w:p w14:paraId="4448C0EB" w14:textId="45AE19CC" w:rsidR="007C189C" w:rsidRPr="00332286" w:rsidRDefault="00895266" w:rsidP="00561EEF">
      <w:pPr>
        <w:spacing w:before="240"/>
        <w:jc w:val="center"/>
        <w:rPr>
          <w:b/>
          <w:sz w:val="22"/>
          <w:szCs w:val="22"/>
          <w:lang w:val="pl-PL"/>
        </w:rPr>
      </w:pPr>
      <w:r w:rsidRPr="00332286">
        <w:rPr>
          <w:b/>
          <w:sz w:val="22"/>
          <w:szCs w:val="22"/>
          <w:lang w:val="pl-PL"/>
        </w:rPr>
        <w:t>§ 1</w:t>
      </w:r>
      <w:r w:rsidR="003875B4" w:rsidRPr="00332286">
        <w:rPr>
          <w:b/>
          <w:sz w:val="22"/>
          <w:szCs w:val="22"/>
          <w:lang w:val="pl-PL"/>
        </w:rPr>
        <w:t>6</w:t>
      </w:r>
    </w:p>
    <w:p w14:paraId="361DDA81" w14:textId="77777777" w:rsidR="007C189C" w:rsidRPr="00332286" w:rsidRDefault="007C189C" w:rsidP="007C189C">
      <w:pPr>
        <w:spacing w:after="120"/>
        <w:jc w:val="center"/>
        <w:rPr>
          <w:b/>
          <w:sz w:val="22"/>
          <w:szCs w:val="22"/>
          <w:u w:val="single"/>
        </w:rPr>
      </w:pPr>
      <w:proofErr w:type="spellStart"/>
      <w:r w:rsidRPr="00332286">
        <w:rPr>
          <w:b/>
          <w:sz w:val="22"/>
          <w:szCs w:val="22"/>
          <w:u w:val="single"/>
        </w:rPr>
        <w:t>Porozumiewanie</w:t>
      </w:r>
      <w:proofErr w:type="spellEnd"/>
      <w:r w:rsidRPr="00332286">
        <w:rPr>
          <w:b/>
          <w:sz w:val="22"/>
          <w:szCs w:val="22"/>
          <w:u w:val="single"/>
        </w:rPr>
        <w:t xml:space="preserve"> </w:t>
      </w:r>
      <w:proofErr w:type="spellStart"/>
      <w:r w:rsidRPr="00332286">
        <w:rPr>
          <w:b/>
          <w:sz w:val="22"/>
          <w:szCs w:val="22"/>
          <w:u w:val="single"/>
        </w:rPr>
        <w:t>się</w:t>
      </w:r>
      <w:proofErr w:type="spellEnd"/>
      <w:r w:rsidRPr="00332286">
        <w:rPr>
          <w:b/>
          <w:sz w:val="22"/>
          <w:szCs w:val="22"/>
          <w:u w:val="single"/>
        </w:rPr>
        <w:t xml:space="preserve"> </w:t>
      </w:r>
      <w:proofErr w:type="spellStart"/>
      <w:r w:rsidRPr="00332286">
        <w:rPr>
          <w:b/>
          <w:sz w:val="22"/>
          <w:szCs w:val="22"/>
          <w:u w:val="single"/>
        </w:rPr>
        <w:t>Stron</w:t>
      </w:r>
      <w:proofErr w:type="spellEnd"/>
    </w:p>
    <w:p w14:paraId="32544641" w14:textId="1E85D0F6" w:rsidR="007C189C" w:rsidRPr="00332286" w:rsidRDefault="007C189C" w:rsidP="00A60B9C">
      <w:pPr>
        <w:pStyle w:val="Akapitzlist"/>
        <w:numPr>
          <w:ilvl w:val="0"/>
          <w:numId w:val="19"/>
        </w:numPr>
        <w:ind w:left="426" w:hanging="426"/>
        <w:rPr>
          <w:sz w:val="22"/>
          <w:szCs w:val="22"/>
          <w:lang w:val="pl-PL"/>
        </w:rPr>
      </w:pPr>
      <w:r w:rsidRPr="00332286">
        <w:rPr>
          <w:sz w:val="22"/>
          <w:szCs w:val="22"/>
          <w:lang w:val="pl-PL"/>
        </w:rPr>
        <w:t>Wymiana korespondencji w sprawach bieżących będzie realizowana za pomocą poczty elektronicznej przez Prze</w:t>
      </w:r>
      <w:r w:rsidR="00B4745D" w:rsidRPr="00332286">
        <w:rPr>
          <w:sz w:val="22"/>
          <w:szCs w:val="22"/>
          <w:lang w:val="pl-PL"/>
        </w:rPr>
        <w:t>dstawicieli o których mowa w § 4</w:t>
      </w:r>
      <w:r w:rsidRPr="00332286">
        <w:rPr>
          <w:sz w:val="22"/>
          <w:szCs w:val="22"/>
          <w:lang w:val="pl-PL"/>
        </w:rPr>
        <w:t xml:space="preserve"> Umowy, chyba że postanowienia Umowy będą wymagać formy pisemnej.</w:t>
      </w:r>
    </w:p>
    <w:p w14:paraId="6617F8B6" w14:textId="2EFE49AA" w:rsidR="007C189C" w:rsidRPr="00332286" w:rsidRDefault="007C189C" w:rsidP="00A60B9C">
      <w:pPr>
        <w:pStyle w:val="Akapitzlist"/>
        <w:numPr>
          <w:ilvl w:val="0"/>
          <w:numId w:val="19"/>
        </w:numPr>
        <w:ind w:left="426" w:hanging="426"/>
        <w:rPr>
          <w:sz w:val="22"/>
          <w:szCs w:val="22"/>
          <w:lang w:val="pl-PL"/>
        </w:rPr>
      </w:pPr>
      <w:r w:rsidRPr="00332286">
        <w:rPr>
          <w:sz w:val="22"/>
          <w:szCs w:val="22"/>
          <w:lang w:val="pl-PL"/>
        </w:rPr>
        <w:t>Wszelka korespondencja między Stronami Umowy powinna powoływać się na numer Umowy.</w:t>
      </w:r>
    </w:p>
    <w:p w14:paraId="40AD5ACC" w14:textId="6C5CCD6E" w:rsidR="007C189C" w:rsidRPr="00332286" w:rsidRDefault="007C189C" w:rsidP="00A60B9C">
      <w:pPr>
        <w:pStyle w:val="Akapitzlist"/>
        <w:numPr>
          <w:ilvl w:val="0"/>
          <w:numId w:val="19"/>
        </w:numPr>
        <w:ind w:left="426" w:hanging="426"/>
        <w:rPr>
          <w:sz w:val="22"/>
          <w:szCs w:val="22"/>
          <w:lang w:val="pl-PL"/>
        </w:rPr>
      </w:pPr>
      <w:r w:rsidRPr="00332286">
        <w:rPr>
          <w:sz w:val="22"/>
          <w:szCs w:val="22"/>
          <w:lang w:val="pl-PL"/>
        </w:rPr>
        <w:t>Korespondencję należy kierować na wskazane adresy:</w:t>
      </w:r>
    </w:p>
    <w:p w14:paraId="5581278A" w14:textId="77777777" w:rsidR="007C189C" w:rsidRPr="00332286" w:rsidRDefault="007C189C" w:rsidP="007C189C">
      <w:pPr>
        <w:rPr>
          <w:sz w:val="22"/>
          <w:szCs w:val="22"/>
          <w:u w:val="single"/>
          <w:lang w:val="pl-PL"/>
        </w:rPr>
      </w:pPr>
      <w:r w:rsidRPr="00332286">
        <w:rPr>
          <w:sz w:val="22"/>
          <w:szCs w:val="22"/>
          <w:u w:val="single"/>
          <w:lang w:val="pl-PL"/>
        </w:rPr>
        <w:t>Korespondencja kierowana do Zamawiającego:</w:t>
      </w:r>
    </w:p>
    <w:p w14:paraId="192E96FF" w14:textId="0A55B2AA" w:rsidR="007C189C" w:rsidRPr="00332286" w:rsidRDefault="00F30584" w:rsidP="007C189C">
      <w:pPr>
        <w:rPr>
          <w:sz w:val="22"/>
          <w:szCs w:val="22"/>
          <w:u w:val="single"/>
          <w:lang w:val="pl-PL"/>
        </w:rPr>
      </w:pPr>
      <w:r w:rsidRPr="00332286">
        <w:rPr>
          <w:sz w:val="22"/>
          <w:szCs w:val="22"/>
          <w:lang w:val="pl-PL"/>
        </w:rPr>
        <w:t>Muzeum Pałacu Króla Jana III w Wilanowie, ul. Stanisława Kostki Potockiego 10/16, 02-958 Warszawa</w:t>
      </w:r>
    </w:p>
    <w:p w14:paraId="2B6378C0" w14:textId="77777777" w:rsidR="007C189C" w:rsidRPr="00332286" w:rsidRDefault="007C189C" w:rsidP="007C189C">
      <w:pPr>
        <w:rPr>
          <w:sz w:val="22"/>
          <w:szCs w:val="22"/>
          <w:u w:val="single"/>
          <w:lang w:val="pl-PL"/>
        </w:rPr>
      </w:pPr>
      <w:r w:rsidRPr="00332286">
        <w:rPr>
          <w:sz w:val="22"/>
          <w:szCs w:val="22"/>
          <w:u w:val="single"/>
          <w:lang w:val="pl-PL"/>
        </w:rPr>
        <w:t>Korespondencja kierowana do Wykonawcy:</w:t>
      </w:r>
    </w:p>
    <w:p w14:paraId="1955B7EB" w14:textId="77777777" w:rsidR="00895266" w:rsidRPr="00332286" w:rsidRDefault="00895266" w:rsidP="007C189C">
      <w:pPr>
        <w:rPr>
          <w:sz w:val="22"/>
          <w:szCs w:val="22"/>
        </w:rPr>
      </w:pPr>
      <w:r w:rsidRPr="00332286">
        <w:rPr>
          <w:sz w:val="22"/>
          <w:szCs w:val="22"/>
        </w:rPr>
        <w:t>………….</w:t>
      </w:r>
    </w:p>
    <w:p w14:paraId="6089792E" w14:textId="556E46C6" w:rsidR="007C189C" w:rsidRPr="00332286" w:rsidRDefault="007C189C" w:rsidP="00A60B9C">
      <w:pPr>
        <w:pStyle w:val="Akapitzlist"/>
        <w:numPr>
          <w:ilvl w:val="0"/>
          <w:numId w:val="19"/>
        </w:numPr>
        <w:ind w:left="426" w:hanging="426"/>
        <w:rPr>
          <w:sz w:val="22"/>
          <w:szCs w:val="22"/>
          <w:lang w:val="pl-PL"/>
        </w:rPr>
      </w:pPr>
      <w:r w:rsidRPr="00332286">
        <w:rPr>
          <w:sz w:val="22"/>
          <w:szCs w:val="22"/>
          <w:lang w:val="pl-PL"/>
        </w:rPr>
        <w:t>Zmiana danych wskazanych powyżej w ust. 3, nie stanowi zmiany Umowy i wymaga jedynie pisemneg</w:t>
      </w:r>
      <w:r w:rsidR="00F30584" w:rsidRPr="00332286">
        <w:rPr>
          <w:sz w:val="22"/>
          <w:szCs w:val="22"/>
          <w:lang w:val="pl-PL"/>
        </w:rPr>
        <w:t>o powiadomienia drugiej Strony.</w:t>
      </w:r>
    </w:p>
    <w:p w14:paraId="14FABD4B" w14:textId="43208A9D" w:rsidR="007C189C" w:rsidRPr="00332286" w:rsidRDefault="007C189C" w:rsidP="00561EEF">
      <w:pPr>
        <w:spacing w:before="240"/>
        <w:jc w:val="center"/>
        <w:rPr>
          <w:b/>
          <w:sz w:val="22"/>
          <w:szCs w:val="22"/>
          <w:lang w:val="pl-PL"/>
        </w:rPr>
      </w:pPr>
      <w:r w:rsidRPr="00332286">
        <w:rPr>
          <w:b/>
          <w:sz w:val="22"/>
          <w:szCs w:val="22"/>
          <w:lang w:val="pl-PL"/>
        </w:rPr>
        <w:t>§ 1</w:t>
      </w:r>
      <w:r w:rsidR="003875B4" w:rsidRPr="00332286">
        <w:rPr>
          <w:b/>
          <w:sz w:val="22"/>
          <w:szCs w:val="22"/>
          <w:lang w:val="pl-PL"/>
        </w:rPr>
        <w:t>7</w:t>
      </w:r>
    </w:p>
    <w:p w14:paraId="723CA914" w14:textId="77777777" w:rsidR="007C189C" w:rsidRPr="00332286" w:rsidRDefault="007C189C" w:rsidP="00F30584">
      <w:pPr>
        <w:spacing w:after="120"/>
        <w:jc w:val="center"/>
        <w:rPr>
          <w:b/>
          <w:sz w:val="22"/>
          <w:szCs w:val="22"/>
          <w:u w:val="single"/>
          <w:lang w:val="pl-PL"/>
        </w:rPr>
      </w:pPr>
      <w:r w:rsidRPr="00332286">
        <w:rPr>
          <w:b/>
          <w:sz w:val="22"/>
          <w:szCs w:val="22"/>
          <w:u w:val="single"/>
          <w:lang w:val="pl-PL"/>
        </w:rPr>
        <w:t>Egzemplarze umowy, załączniki</w:t>
      </w:r>
    </w:p>
    <w:p w14:paraId="1C2F655F" w14:textId="62CD2E72" w:rsidR="007C189C" w:rsidRPr="00332286" w:rsidRDefault="007C189C" w:rsidP="00A64BF3">
      <w:pPr>
        <w:pStyle w:val="Bezodstpw"/>
        <w:numPr>
          <w:ilvl w:val="3"/>
          <w:numId w:val="22"/>
        </w:numPr>
        <w:ind w:left="426" w:hanging="426"/>
        <w:rPr>
          <w:rFonts w:ascii="Times New Roman" w:hAnsi="Times New Roman" w:cs="Times New Roman"/>
        </w:rPr>
      </w:pPr>
      <w:r w:rsidRPr="00332286">
        <w:rPr>
          <w:rFonts w:ascii="Times New Roman" w:hAnsi="Times New Roman" w:cs="Times New Roman"/>
        </w:rPr>
        <w:t>Umowa została sporządzona w trzech jednobrzmiących egzemplarzach, dwa dla Zamawiającego i jeden dla Wykonawcy.</w:t>
      </w:r>
    </w:p>
    <w:p w14:paraId="61509FC9" w14:textId="747BB31D" w:rsidR="007C189C" w:rsidRPr="00332286" w:rsidRDefault="007C189C" w:rsidP="00A64BF3">
      <w:pPr>
        <w:pStyle w:val="Bezodstpw"/>
        <w:numPr>
          <w:ilvl w:val="3"/>
          <w:numId w:val="22"/>
        </w:numPr>
        <w:ind w:left="426" w:hanging="426"/>
        <w:rPr>
          <w:rFonts w:ascii="Times New Roman" w:hAnsi="Times New Roman" w:cs="Times New Roman"/>
        </w:rPr>
      </w:pPr>
      <w:r w:rsidRPr="00332286">
        <w:rPr>
          <w:rFonts w:ascii="Times New Roman" w:hAnsi="Times New Roman" w:cs="Times New Roman"/>
        </w:rPr>
        <w:t>Załączniki do Umowy stanowią jej integralną część.</w:t>
      </w:r>
    </w:p>
    <w:p w14:paraId="6D0EDDA6" w14:textId="4893485C" w:rsidR="007C189C" w:rsidRPr="00332286" w:rsidRDefault="007C189C" w:rsidP="00A64BF3">
      <w:pPr>
        <w:pStyle w:val="Bezodstpw"/>
        <w:numPr>
          <w:ilvl w:val="3"/>
          <w:numId w:val="22"/>
        </w:numPr>
        <w:ind w:left="426" w:hanging="426"/>
        <w:rPr>
          <w:rFonts w:ascii="Times New Roman" w:hAnsi="Times New Roman" w:cs="Times New Roman"/>
        </w:rPr>
      </w:pPr>
      <w:r w:rsidRPr="00332286">
        <w:rPr>
          <w:rFonts w:ascii="Times New Roman" w:hAnsi="Times New Roman" w:cs="Times New Roman"/>
        </w:rPr>
        <w:t>Załącznikami do niniejszej Umowy są:</w:t>
      </w:r>
    </w:p>
    <w:p w14:paraId="6E5A1E44" w14:textId="4B070478" w:rsidR="007C189C" w:rsidRPr="00332286" w:rsidRDefault="007C189C" w:rsidP="00A64BF3">
      <w:pPr>
        <w:pStyle w:val="Bezodstpw"/>
        <w:numPr>
          <w:ilvl w:val="0"/>
          <w:numId w:val="23"/>
        </w:numPr>
        <w:ind w:left="567"/>
        <w:rPr>
          <w:rFonts w:ascii="Times New Roman" w:hAnsi="Times New Roman" w:cs="Times New Roman"/>
        </w:rPr>
      </w:pPr>
      <w:r w:rsidRPr="00332286">
        <w:rPr>
          <w:rFonts w:ascii="Times New Roman" w:hAnsi="Times New Roman" w:cs="Times New Roman"/>
        </w:rPr>
        <w:t xml:space="preserve">Załącznik nr 1 do Umowy </w:t>
      </w:r>
      <w:r w:rsidR="002F4921" w:rsidRPr="00332286">
        <w:rPr>
          <w:rFonts w:ascii="Times New Roman" w:hAnsi="Times New Roman" w:cs="Times New Roman"/>
        </w:rPr>
        <w:t>–</w:t>
      </w:r>
      <w:r w:rsidRPr="00332286">
        <w:rPr>
          <w:rFonts w:ascii="Times New Roman" w:hAnsi="Times New Roman" w:cs="Times New Roman"/>
        </w:rPr>
        <w:t xml:space="preserve"> </w:t>
      </w:r>
      <w:r w:rsidR="00A64BF3" w:rsidRPr="00332286">
        <w:rPr>
          <w:rFonts w:ascii="Times New Roman" w:hAnsi="Times New Roman" w:cs="Times New Roman"/>
        </w:rPr>
        <w:t>OPZ</w:t>
      </w:r>
      <w:r w:rsidRPr="00332286">
        <w:rPr>
          <w:rFonts w:ascii="Times New Roman" w:hAnsi="Times New Roman" w:cs="Times New Roman"/>
        </w:rPr>
        <w:t xml:space="preserve">, </w:t>
      </w:r>
    </w:p>
    <w:p w14:paraId="12480560" w14:textId="58DCA442" w:rsidR="007C189C" w:rsidRPr="00332286" w:rsidRDefault="007C189C" w:rsidP="00A64BF3">
      <w:pPr>
        <w:pStyle w:val="Bezodstpw"/>
        <w:numPr>
          <w:ilvl w:val="0"/>
          <w:numId w:val="23"/>
        </w:numPr>
        <w:ind w:left="567"/>
        <w:rPr>
          <w:rFonts w:ascii="Times New Roman" w:hAnsi="Times New Roman" w:cs="Times New Roman"/>
        </w:rPr>
      </w:pPr>
      <w:r w:rsidRPr="00332286">
        <w:rPr>
          <w:rFonts w:ascii="Times New Roman" w:hAnsi="Times New Roman" w:cs="Times New Roman"/>
        </w:rPr>
        <w:t>Załączni</w:t>
      </w:r>
      <w:r w:rsidR="00A64BF3" w:rsidRPr="00332286">
        <w:rPr>
          <w:rFonts w:ascii="Times New Roman" w:hAnsi="Times New Roman" w:cs="Times New Roman"/>
        </w:rPr>
        <w:t>k</w:t>
      </w:r>
      <w:r w:rsidR="008C14E6" w:rsidRPr="00332286">
        <w:rPr>
          <w:rFonts w:ascii="Times New Roman" w:hAnsi="Times New Roman" w:cs="Times New Roman"/>
        </w:rPr>
        <w:t xml:space="preserve"> nr 2 do Umowy </w:t>
      </w:r>
      <w:r w:rsidR="002F4921" w:rsidRPr="00332286">
        <w:rPr>
          <w:rFonts w:ascii="Times New Roman" w:hAnsi="Times New Roman" w:cs="Times New Roman"/>
        </w:rPr>
        <w:t>–</w:t>
      </w:r>
      <w:r w:rsidR="00A64BF3" w:rsidRPr="00332286">
        <w:rPr>
          <w:rFonts w:ascii="Times New Roman" w:hAnsi="Times New Roman" w:cs="Times New Roman"/>
        </w:rPr>
        <w:t xml:space="preserve"> Oferta Wykonawcy </w:t>
      </w:r>
      <w:r w:rsidR="00ED79D5" w:rsidRPr="00332286">
        <w:rPr>
          <w:rFonts w:ascii="Times New Roman" w:hAnsi="Times New Roman" w:cs="Times New Roman"/>
        </w:rPr>
        <w:t>,</w:t>
      </w:r>
    </w:p>
    <w:p w14:paraId="5A9B2B16" w14:textId="77777777" w:rsidR="00A60B9C" w:rsidRPr="00332286" w:rsidRDefault="008C14E6" w:rsidP="00A60B9C">
      <w:pPr>
        <w:pStyle w:val="Bezodstpw"/>
        <w:numPr>
          <w:ilvl w:val="0"/>
          <w:numId w:val="23"/>
        </w:numPr>
        <w:ind w:left="567"/>
        <w:rPr>
          <w:rFonts w:ascii="Times New Roman" w:hAnsi="Times New Roman" w:cs="Times New Roman"/>
        </w:rPr>
      </w:pPr>
      <w:r w:rsidRPr="00332286">
        <w:rPr>
          <w:rFonts w:ascii="Times New Roman" w:hAnsi="Times New Roman" w:cs="Times New Roman"/>
        </w:rPr>
        <w:t xml:space="preserve">Załącznik nr </w:t>
      </w:r>
      <w:r w:rsidR="00A64BF3" w:rsidRPr="00332286">
        <w:rPr>
          <w:rFonts w:ascii="Times New Roman" w:hAnsi="Times New Roman" w:cs="Times New Roman"/>
        </w:rPr>
        <w:t>3</w:t>
      </w:r>
      <w:r w:rsidR="004D013C" w:rsidRPr="00332286">
        <w:rPr>
          <w:rFonts w:ascii="Times New Roman" w:hAnsi="Times New Roman" w:cs="Times New Roman"/>
        </w:rPr>
        <w:t xml:space="preserve"> </w:t>
      </w:r>
      <w:r w:rsidR="007C189C" w:rsidRPr="00332286">
        <w:rPr>
          <w:rFonts w:ascii="Times New Roman" w:hAnsi="Times New Roman" w:cs="Times New Roman"/>
        </w:rPr>
        <w:t>do Umowy –</w:t>
      </w:r>
      <w:r w:rsidRPr="00332286">
        <w:rPr>
          <w:rFonts w:ascii="Times New Roman" w:hAnsi="Times New Roman" w:cs="Times New Roman"/>
        </w:rPr>
        <w:t xml:space="preserve"> Szczegółowe warunki gwarancji,</w:t>
      </w:r>
    </w:p>
    <w:p w14:paraId="324FF3DA" w14:textId="77777777" w:rsidR="00A60B9C" w:rsidRPr="00332286" w:rsidRDefault="008C14E6" w:rsidP="00A60B9C">
      <w:pPr>
        <w:pStyle w:val="Bezodstpw"/>
        <w:numPr>
          <w:ilvl w:val="0"/>
          <w:numId w:val="23"/>
        </w:numPr>
        <w:ind w:left="567"/>
        <w:rPr>
          <w:rFonts w:ascii="Times New Roman" w:eastAsia="Times New Roman" w:hAnsi="Times New Roman" w:cs="Times New Roman"/>
          <w:lang w:eastAsia="ar-SA"/>
        </w:rPr>
      </w:pPr>
      <w:r w:rsidRPr="00332286">
        <w:rPr>
          <w:rFonts w:ascii="Times New Roman" w:hAnsi="Times New Roman" w:cs="Times New Roman"/>
        </w:rPr>
        <w:t xml:space="preserve">Załącznik nr </w:t>
      </w:r>
      <w:r w:rsidR="00A64BF3" w:rsidRPr="00332286">
        <w:rPr>
          <w:rFonts w:ascii="Times New Roman" w:hAnsi="Times New Roman" w:cs="Times New Roman"/>
        </w:rPr>
        <w:t>4</w:t>
      </w:r>
      <w:r w:rsidR="004D013C" w:rsidRPr="00332286">
        <w:rPr>
          <w:rFonts w:ascii="Times New Roman" w:hAnsi="Times New Roman" w:cs="Times New Roman"/>
        </w:rPr>
        <w:t xml:space="preserve"> </w:t>
      </w:r>
      <w:r w:rsidR="007C189C" w:rsidRPr="00332286">
        <w:rPr>
          <w:rFonts w:ascii="Times New Roman" w:hAnsi="Times New Roman" w:cs="Times New Roman"/>
        </w:rPr>
        <w:t>do Umowy – Klauzula informacyjna</w:t>
      </w:r>
      <w:r w:rsidR="00A60B9C" w:rsidRPr="00332286">
        <w:rPr>
          <w:rFonts w:ascii="Times New Roman" w:hAnsi="Times New Roman" w:cs="Times New Roman"/>
        </w:rPr>
        <w:t xml:space="preserve"> RODO.</w:t>
      </w:r>
    </w:p>
    <w:p w14:paraId="678D31AD" w14:textId="77777777" w:rsidR="007C189C" w:rsidRPr="00332286" w:rsidRDefault="007C189C" w:rsidP="007C189C">
      <w:pPr>
        <w:spacing w:after="120"/>
        <w:rPr>
          <w:sz w:val="22"/>
          <w:szCs w:val="22"/>
          <w:lang w:val="pl-PL"/>
        </w:rPr>
      </w:pPr>
    </w:p>
    <w:p w14:paraId="2EB7B9E7" w14:textId="2B7758EB" w:rsidR="007C189C" w:rsidRPr="00332286" w:rsidRDefault="00561EEF" w:rsidP="007C189C">
      <w:pPr>
        <w:spacing w:after="120"/>
        <w:rPr>
          <w:b/>
          <w:sz w:val="22"/>
          <w:szCs w:val="22"/>
          <w:lang w:val="pl-PL"/>
        </w:rPr>
      </w:pPr>
      <w:r w:rsidRPr="00332286">
        <w:rPr>
          <w:b/>
          <w:sz w:val="22"/>
          <w:szCs w:val="22"/>
          <w:lang w:val="pl-PL"/>
        </w:rPr>
        <w:t xml:space="preserve">ZAMAWIAJĄCY </w:t>
      </w:r>
      <w:r w:rsidRPr="00332286">
        <w:rPr>
          <w:b/>
          <w:sz w:val="22"/>
          <w:szCs w:val="22"/>
          <w:lang w:val="pl-PL"/>
        </w:rPr>
        <w:tab/>
      </w:r>
      <w:r w:rsidRPr="00332286">
        <w:rPr>
          <w:b/>
          <w:sz w:val="22"/>
          <w:szCs w:val="22"/>
          <w:lang w:val="pl-PL"/>
        </w:rPr>
        <w:tab/>
      </w:r>
      <w:r w:rsidRPr="00332286">
        <w:rPr>
          <w:b/>
          <w:sz w:val="22"/>
          <w:szCs w:val="22"/>
          <w:lang w:val="pl-PL"/>
        </w:rPr>
        <w:tab/>
        <w:t xml:space="preserve"> </w:t>
      </w:r>
      <w:r w:rsidRPr="00332286">
        <w:rPr>
          <w:b/>
          <w:sz w:val="22"/>
          <w:szCs w:val="22"/>
          <w:lang w:val="pl-PL"/>
        </w:rPr>
        <w:tab/>
      </w:r>
      <w:r w:rsidRPr="00332286">
        <w:rPr>
          <w:b/>
          <w:sz w:val="22"/>
          <w:szCs w:val="22"/>
          <w:lang w:val="pl-PL"/>
        </w:rPr>
        <w:tab/>
      </w:r>
      <w:r w:rsidRPr="00332286">
        <w:rPr>
          <w:b/>
          <w:sz w:val="22"/>
          <w:szCs w:val="22"/>
          <w:lang w:val="pl-PL"/>
        </w:rPr>
        <w:tab/>
      </w:r>
      <w:r w:rsidRPr="00332286">
        <w:rPr>
          <w:b/>
          <w:sz w:val="22"/>
          <w:szCs w:val="22"/>
          <w:lang w:val="pl-PL"/>
        </w:rPr>
        <w:tab/>
      </w:r>
      <w:r w:rsidRPr="00332286">
        <w:rPr>
          <w:b/>
          <w:sz w:val="22"/>
          <w:szCs w:val="22"/>
          <w:lang w:val="pl-PL"/>
        </w:rPr>
        <w:tab/>
        <w:t>WYKONAWCA</w:t>
      </w:r>
    </w:p>
    <w:sectPr w:rsidR="007C189C" w:rsidRPr="00332286" w:rsidSect="001549B4">
      <w:headerReference w:type="even" r:id="rId8"/>
      <w:headerReference w:type="default" r:id="rId9"/>
      <w:footerReference w:type="even" r:id="rId10"/>
      <w:footerReference w:type="default" r:id="rId11"/>
      <w:headerReference w:type="first" r:id="rId12"/>
      <w:footerReference w:type="first" r:id="rId13"/>
      <w:pgSz w:w="11907" w:h="16840" w:code="9"/>
      <w:pgMar w:top="2127" w:right="1418" w:bottom="1276" w:left="1418" w:header="567" w:footer="454"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EE97C" w14:textId="77777777" w:rsidR="004A3D6B" w:rsidRDefault="004A3D6B">
      <w:r>
        <w:separator/>
      </w:r>
    </w:p>
  </w:endnote>
  <w:endnote w:type="continuationSeparator" w:id="0">
    <w:p w14:paraId="18CE3993" w14:textId="77777777" w:rsidR="004A3D6B" w:rsidRDefault="004A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A9BCC" w14:textId="77777777" w:rsidR="007C189C" w:rsidRDefault="007C189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3A7B733" w14:textId="77777777" w:rsidR="007C189C" w:rsidRDefault="007C189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9659066"/>
      <w:docPartObj>
        <w:docPartGallery w:val="Page Numbers (Bottom of Page)"/>
        <w:docPartUnique/>
      </w:docPartObj>
    </w:sdtPr>
    <w:sdtEndPr>
      <w:rPr>
        <w:sz w:val="20"/>
      </w:rPr>
    </w:sdtEndPr>
    <w:sdtContent>
      <w:sdt>
        <w:sdtPr>
          <w:rPr>
            <w:sz w:val="20"/>
          </w:rPr>
          <w:id w:val="902557670"/>
          <w:docPartObj>
            <w:docPartGallery w:val="Page Numbers (Top of Page)"/>
            <w:docPartUnique/>
          </w:docPartObj>
        </w:sdtPr>
        <w:sdtEndPr/>
        <w:sdtContent>
          <w:p w14:paraId="1EA33E72" w14:textId="7F73A695" w:rsidR="001549B4" w:rsidRDefault="001549B4" w:rsidP="001549B4">
            <w:pPr>
              <w:pStyle w:val="Stopka"/>
              <w:jc w:val="left"/>
              <w:rPr>
                <w:sz w:val="20"/>
              </w:rPr>
            </w:pPr>
            <w:r>
              <w:rPr>
                <w:sz w:val="20"/>
              </w:rPr>
              <w:t>MPW/0072/01/2019</w:t>
            </w:r>
          </w:p>
          <w:p w14:paraId="0A180E23" w14:textId="06180B43" w:rsidR="007C189C" w:rsidRPr="00E818D8" w:rsidRDefault="007C189C">
            <w:pPr>
              <w:pStyle w:val="Stopka"/>
              <w:jc w:val="right"/>
              <w:rPr>
                <w:sz w:val="20"/>
              </w:rPr>
            </w:pPr>
            <w:r w:rsidRPr="00E818D8">
              <w:rPr>
                <w:sz w:val="20"/>
                <w:lang w:val="pl-PL"/>
              </w:rPr>
              <w:t xml:space="preserve">Strona </w:t>
            </w:r>
            <w:r w:rsidRPr="00E818D8">
              <w:rPr>
                <w:b/>
                <w:bCs/>
                <w:sz w:val="20"/>
                <w:szCs w:val="24"/>
              </w:rPr>
              <w:fldChar w:fldCharType="begin"/>
            </w:r>
            <w:r w:rsidRPr="00E818D8">
              <w:rPr>
                <w:b/>
                <w:bCs/>
                <w:sz w:val="20"/>
              </w:rPr>
              <w:instrText>PAGE</w:instrText>
            </w:r>
            <w:r w:rsidRPr="00E818D8">
              <w:rPr>
                <w:b/>
                <w:bCs/>
                <w:sz w:val="20"/>
                <w:szCs w:val="24"/>
              </w:rPr>
              <w:fldChar w:fldCharType="separate"/>
            </w:r>
            <w:r w:rsidR="00A340D1">
              <w:rPr>
                <w:b/>
                <w:bCs/>
                <w:noProof/>
                <w:sz w:val="20"/>
              </w:rPr>
              <w:t>- 12 -</w:t>
            </w:r>
            <w:r w:rsidRPr="00E818D8">
              <w:rPr>
                <w:b/>
                <w:bCs/>
                <w:sz w:val="20"/>
                <w:szCs w:val="24"/>
              </w:rPr>
              <w:fldChar w:fldCharType="end"/>
            </w:r>
            <w:r w:rsidRPr="00E818D8">
              <w:rPr>
                <w:sz w:val="20"/>
                <w:lang w:val="pl-PL"/>
              </w:rPr>
              <w:t xml:space="preserve"> z </w:t>
            </w:r>
            <w:r w:rsidRPr="00E818D8">
              <w:rPr>
                <w:b/>
                <w:bCs/>
                <w:sz w:val="20"/>
                <w:szCs w:val="24"/>
              </w:rPr>
              <w:fldChar w:fldCharType="begin"/>
            </w:r>
            <w:r w:rsidRPr="00E818D8">
              <w:rPr>
                <w:b/>
                <w:bCs/>
                <w:sz w:val="20"/>
              </w:rPr>
              <w:instrText>NUMPAGES</w:instrText>
            </w:r>
            <w:r w:rsidRPr="00E818D8">
              <w:rPr>
                <w:b/>
                <w:bCs/>
                <w:sz w:val="20"/>
                <w:szCs w:val="24"/>
              </w:rPr>
              <w:fldChar w:fldCharType="separate"/>
            </w:r>
            <w:r w:rsidR="00A340D1">
              <w:rPr>
                <w:b/>
                <w:bCs/>
                <w:noProof/>
                <w:sz w:val="20"/>
              </w:rPr>
              <w:t>12</w:t>
            </w:r>
            <w:r w:rsidRPr="00E818D8">
              <w:rPr>
                <w:b/>
                <w:bCs/>
                <w:sz w:val="20"/>
                <w:szCs w:val="24"/>
              </w:rPr>
              <w:fldChar w:fldCharType="end"/>
            </w:r>
          </w:p>
        </w:sdtContent>
      </w:sdt>
    </w:sdtContent>
  </w:sdt>
  <w:p w14:paraId="57E31035" w14:textId="77777777" w:rsidR="007C189C" w:rsidRDefault="007C189C" w:rsidP="00D85462">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906036"/>
      <w:docPartObj>
        <w:docPartGallery w:val="Page Numbers (Bottom of Page)"/>
        <w:docPartUnique/>
      </w:docPartObj>
    </w:sdtPr>
    <w:sdtEndPr/>
    <w:sdtContent>
      <w:sdt>
        <w:sdtPr>
          <w:id w:val="860082579"/>
          <w:docPartObj>
            <w:docPartGallery w:val="Page Numbers (Top of Page)"/>
            <w:docPartUnique/>
          </w:docPartObj>
        </w:sdtPr>
        <w:sdtEndPr/>
        <w:sdtContent>
          <w:p w14:paraId="76C7F58E" w14:textId="6D05A85F" w:rsidR="007C189C" w:rsidRDefault="007C189C">
            <w:pPr>
              <w:pStyle w:val="Stopka"/>
              <w:jc w:val="right"/>
            </w:pPr>
            <w:r>
              <w:rPr>
                <w:lang w:val="pl-PL"/>
              </w:rPr>
              <w:t xml:space="preserve">Strona </w:t>
            </w:r>
            <w:r>
              <w:rPr>
                <w:b/>
                <w:bCs/>
                <w:szCs w:val="24"/>
              </w:rPr>
              <w:fldChar w:fldCharType="begin"/>
            </w:r>
            <w:r>
              <w:rPr>
                <w:b/>
                <w:bCs/>
              </w:rPr>
              <w:instrText>PAGE</w:instrText>
            </w:r>
            <w:r>
              <w:rPr>
                <w:b/>
                <w:bCs/>
                <w:szCs w:val="24"/>
              </w:rPr>
              <w:fldChar w:fldCharType="separate"/>
            </w:r>
            <w:r w:rsidR="00CD599E">
              <w:rPr>
                <w:b/>
                <w:bCs/>
                <w:noProof/>
              </w:rPr>
              <w:t>- 1 -</w:t>
            </w:r>
            <w:r>
              <w:rPr>
                <w:b/>
                <w:bCs/>
                <w:szCs w:val="24"/>
              </w:rPr>
              <w:fldChar w:fldCharType="end"/>
            </w:r>
            <w:r>
              <w:rPr>
                <w:lang w:val="pl-PL"/>
              </w:rPr>
              <w:t xml:space="preserve"> z </w:t>
            </w:r>
            <w:r>
              <w:rPr>
                <w:b/>
                <w:bCs/>
                <w:szCs w:val="24"/>
              </w:rPr>
              <w:fldChar w:fldCharType="begin"/>
            </w:r>
            <w:r>
              <w:rPr>
                <w:b/>
                <w:bCs/>
              </w:rPr>
              <w:instrText>NUMPAGES</w:instrText>
            </w:r>
            <w:r>
              <w:rPr>
                <w:b/>
                <w:bCs/>
                <w:szCs w:val="24"/>
              </w:rPr>
              <w:fldChar w:fldCharType="separate"/>
            </w:r>
            <w:r w:rsidR="00FC2376">
              <w:rPr>
                <w:b/>
                <w:bCs/>
                <w:noProof/>
              </w:rPr>
              <w:t>10</w:t>
            </w:r>
            <w:r>
              <w:rPr>
                <w:b/>
                <w:bCs/>
                <w:szCs w:val="24"/>
              </w:rPr>
              <w:fldChar w:fldCharType="end"/>
            </w:r>
          </w:p>
        </w:sdtContent>
      </w:sdt>
    </w:sdtContent>
  </w:sdt>
  <w:p w14:paraId="70243F32" w14:textId="77777777" w:rsidR="007C189C" w:rsidRDefault="007C18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5346A" w14:textId="77777777" w:rsidR="004A3D6B" w:rsidRDefault="004A3D6B">
      <w:r>
        <w:separator/>
      </w:r>
    </w:p>
  </w:footnote>
  <w:footnote w:type="continuationSeparator" w:id="0">
    <w:p w14:paraId="3A153256" w14:textId="77777777" w:rsidR="004A3D6B" w:rsidRDefault="004A3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3CC0F" w14:textId="77777777" w:rsidR="007C189C" w:rsidRDefault="007C189C" w:rsidP="00D8546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E7824A8" w14:textId="77777777" w:rsidR="007C189C" w:rsidRDefault="007C189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43240" w14:textId="5D7B4402" w:rsidR="007C189C" w:rsidRDefault="000D1F5B" w:rsidP="0046434C">
    <w:pPr>
      <w:pStyle w:val="Nagwek"/>
      <w:tabs>
        <w:tab w:val="right" w:pos="9781"/>
      </w:tabs>
      <w:rPr>
        <w:rFonts w:ascii="Garamond" w:hAnsi="Garamond"/>
        <w:b/>
      </w:rPr>
    </w:pPr>
    <w:r>
      <w:rPr>
        <w:noProof/>
        <w:lang w:val="pl-PL"/>
      </w:rPr>
      <w:drawing>
        <wp:anchor distT="0" distB="0" distL="114300" distR="114300" simplePos="0" relativeHeight="251660288" behindDoc="0" locked="0" layoutInCell="1" allowOverlap="1" wp14:anchorId="1A74A73A" wp14:editId="3A77E2ED">
          <wp:simplePos x="0" y="0"/>
          <wp:positionH relativeFrom="column">
            <wp:posOffset>114935</wp:posOffset>
          </wp:positionH>
          <wp:positionV relativeFrom="page">
            <wp:posOffset>260350</wp:posOffset>
          </wp:positionV>
          <wp:extent cx="1717040" cy="61150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Wilanow Poziom_rgb_nomargin-02.png"/>
                  <pic:cNvPicPr/>
                </pic:nvPicPr>
                <pic:blipFill>
                  <a:blip r:embed="rId1">
                    <a:extLst>
                      <a:ext uri="{28A0092B-C50C-407E-A947-70E740481C1C}">
                        <a14:useLocalDpi xmlns:a14="http://schemas.microsoft.com/office/drawing/2010/main" val="0"/>
                      </a:ext>
                    </a:extLst>
                  </a:blip>
                  <a:stretch>
                    <a:fillRect/>
                  </a:stretch>
                </pic:blipFill>
                <pic:spPr>
                  <a:xfrm>
                    <a:off x="0" y="0"/>
                    <a:ext cx="1717040" cy="611505"/>
                  </a:xfrm>
                  <a:prstGeom prst="rect">
                    <a:avLst/>
                  </a:prstGeom>
                </pic:spPr>
              </pic:pic>
            </a:graphicData>
          </a:graphic>
          <wp14:sizeRelH relativeFrom="page">
            <wp14:pctWidth>0</wp14:pctWidth>
          </wp14:sizeRelH>
          <wp14:sizeRelV relativeFrom="page">
            <wp14:pctHeight>0</wp14:pctHeight>
          </wp14:sizeRelV>
        </wp:anchor>
      </w:drawing>
    </w:r>
  </w:p>
  <w:p w14:paraId="5FF88908" w14:textId="77777777" w:rsidR="007C189C" w:rsidRDefault="007C189C" w:rsidP="0046434C">
    <w:pPr>
      <w:pStyle w:val="Nagwek"/>
      <w:tabs>
        <w:tab w:val="right" w:pos="9781"/>
      </w:tabs>
      <w:rPr>
        <w:rFonts w:ascii="Garamond" w:hAnsi="Garamond"/>
        <w:b/>
      </w:rPr>
    </w:pPr>
  </w:p>
  <w:p w14:paraId="5CADE932" w14:textId="77777777" w:rsidR="007C189C" w:rsidRDefault="007C189C" w:rsidP="0046434C">
    <w:pPr>
      <w:pStyle w:val="Nagwek"/>
      <w:tabs>
        <w:tab w:val="right" w:pos="9781"/>
      </w:tabs>
      <w:rPr>
        <w:rFonts w:ascii="Garamond" w:hAnsi="Garamond"/>
        <w:b/>
      </w:rPr>
    </w:pPr>
  </w:p>
  <w:p w14:paraId="02128FFD" w14:textId="490199EF" w:rsidR="00CD599E" w:rsidRDefault="00CD599E" w:rsidP="00CD599E">
    <w:pPr>
      <w:tabs>
        <w:tab w:val="left" w:pos="960"/>
      </w:tabs>
      <w:rPr>
        <w:rFonts w:ascii="Garamond" w:hAnsi="Garamond"/>
        <w:i/>
        <w:iCs/>
      </w:rPr>
    </w:pPr>
    <w:r>
      <w:rPr>
        <w:rFonts w:ascii="Garamond" w:hAnsi="Garamond"/>
        <w:i/>
        <w:iCs/>
      </w:rPr>
      <w:tab/>
    </w:r>
  </w:p>
  <w:p w14:paraId="16D81595" w14:textId="7BC6977E" w:rsidR="007C189C" w:rsidRPr="000D1F5B" w:rsidRDefault="00CD599E" w:rsidP="00CD599E">
    <w:pPr>
      <w:rPr>
        <w:i/>
        <w:sz w:val="22"/>
        <w:lang w:val="pl-PL"/>
      </w:rPr>
    </w:pPr>
    <w:r w:rsidRPr="000D1F5B">
      <w:rPr>
        <w:i/>
        <w:sz w:val="22"/>
        <w:lang w:val="pl-PL"/>
      </w:rPr>
      <w:t>Znak sprawy KF.AZ.2401.1</w:t>
    </w:r>
    <w:r w:rsidR="00FD24FD">
      <w:rPr>
        <w:i/>
        <w:sz w:val="22"/>
        <w:lang w:val="pl-PL"/>
      </w:rPr>
      <w:t>6</w:t>
    </w:r>
    <w:r w:rsidR="000D1F5B">
      <w:rPr>
        <w:i/>
        <w:sz w:val="22"/>
        <w:lang w:val="pl-PL"/>
      </w:rPr>
      <w:t>.AZ</w:t>
    </w:r>
    <w:r w:rsidRPr="000D1F5B">
      <w:rPr>
        <w:i/>
        <w:sz w:val="22"/>
        <w:lang w:val="pl-PL"/>
      </w:rPr>
      <w:t>.20</w:t>
    </w:r>
    <w:r w:rsidR="00804068" w:rsidRPr="000D1F5B">
      <w:rPr>
        <w:i/>
        <w:sz w:val="22"/>
        <w:lang w:val="pl-PL"/>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B234E" w14:textId="77777777" w:rsidR="00E818D8" w:rsidRDefault="00E818D8" w:rsidP="00E818D8">
    <w:pPr>
      <w:tabs>
        <w:tab w:val="left" w:pos="960"/>
      </w:tabs>
      <w:rPr>
        <w:rFonts w:ascii="Garamond" w:hAnsi="Garamond"/>
        <w:i/>
        <w:iCs/>
      </w:rPr>
    </w:pPr>
    <w:r>
      <w:rPr>
        <w:noProof/>
        <w:lang w:val="pl-PL"/>
      </w:rPr>
      <w:drawing>
        <wp:anchor distT="0" distB="0" distL="114300" distR="114300" simplePos="0" relativeHeight="251659264" behindDoc="0" locked="0" layoutInCell="1" allowOverlap="1" wp14:anchorId="3F55B874" wp14:editId="569207C4">
          <wp:simplePos x="0" y="0"/>
          <wp:positionH relativeFrom="column">
            <wp:posOffset>143510</wp:posOffset>
          </wp:positionH>
          <wp:positionV relativeFrom="page">
            <wp:posOffset>393700</wp:posOffset>
          </wp:positionV>
          <wp:extent cx="1717040" cy="61150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Wilanow Poziom_rgb_nomargin-02.png"/>
                  <pic:cNvPicPr/>
                </pic:nvPicPr>
                <pic:blipFill>
                  <a:blip r:embed="rId1">
                    <a:extLst>
                      <a:ext uri="{28A0092B-C50C-407E-A947-70E740481C1C}">
                        <a14:useLocalDpi xmlns:a14="http://schemas.microsoft.com/office/drawing/2010/main" val="0"/>
                      </a:ext>
                    </a:extLst>
                  </a:blip>
                  <a:stretch>
                    <a:fillRect/>
                  </a:stretch>
                </pic:blipFill>
                <pic:spPr>
                  <a:xfrm>
                    <a:off x="0" y="0"/>
                    <a:ext cx="1717040" cy="61150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i/>
        <w:iCs/>
      </w:rPr>
      <w:tab/>
    </w:r>
  </w:p>
  <w:p w14:paraId="62E62AEB" w14:textId="77777777" w:rsidR="00E818D8" w:rsidRDefault="00E818D8" w:rsidP="00E818D8">
    <w:pPr>
      <w:tabs>
        <w:tab w:val="left" w:pos="5510"/>
      </w:tabs>
    </w:pPr>
    <w:r>
      <w:tab/>
    </w:r>
  </w:p>
  <w:p w14:paraId="3309736E" w14:textId="77777777" w:rsidR="00E818D8" w:rsidRDefault="00E818D8" w:rsidP="00E818D8">
    <w:pPr>
      <w:rPr>
        <w:rFonts w:ascii="Garamond" w:hAnsi="Garamond"/>
        <w:i/>
      </w:rPr>
    </w:pPr>
  </w:p>
  <w:p w14:paraId="0C9E18AF" w14:textId="77777777" w:rsidR="00E818D8" w:rsidRDefault="00E818D8" w:rsidP="00E818D8">
    <w:pPr>
      <w:rPr>
        <w:rFonts w:ascii="Garamond" w:hAnsi="Garamond"/>
        <w:i/>
      </w:rPr>
    </w:pPr>
  </w:p>
  <w:p w14:paraId="34D3BA2F" w14:textId="3FB61FC5" w:rsidR="007C189C" w:rsidRPr="00E818D8" w:rsidRDefault="00E818D8" w:rsidP="00E818D8">
    <w:pPr>
      <w:rPr>
        <w:rFonts w:ascii="Garamond" w:hAnsi="Garamond"/>
        <w:i/>
        <w:lang w:val="pl-PL"/>
      </w:rPr>
    </w:pPr>
    <w:r w:rsidRPr="00E818D8">
      <w:rPr>
        <w:rFonts w:ascii="Garamond" w:hAnsi="Garamond"/>
        <w:i/>
        <w:lang w:val="pl-PL"/>
      </w:rPr>
      <w:t>Znak sprawy KF.AZ.2401.</w:t>
    </w:r>
    <w:r>
      <w:rPr>
        <w:rFonts w:ascii="Garamond" w:hAnsi="Garamond"/>
        <w:i/>
        <w:lang w:val="pl-PL"/>
      </w:rPr>
      <w:t>1</w:t>
    </w:r>
    <w:r w:rsidRPr="00E818D8">
      <w:rPr>
        <w:rFonts w:ascii="Garamond" w:hAnsi="Garamond"/>
        <w:i/>
        <w:lang w:val="pl-PL"/>
      </w:rPr>
      <w:t>8.JM.2019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A4049C1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720"/>
        </w:tabs>
        <w:ind w:left="720" w:hanging="360"/>
      </w:pPr>
      <w:rPr>
        <w:rFonts w:ascii="Garamond" w:eastAsia="Times New Roman" w:hAnsi="Garamond" w:cs="Times New Roman" w:hint="default"/>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3808C4"/>
    <w:multiLevelType w:val="hybridMultilevel"/>
    <w:tmpl w:val="D88AB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B280C"/>
    <w:multiLevelType w:val="hybridMultilevel"/>
    <w:tmpl w:val="0F185D7C"/>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 w15:restartNumberingAfterBreak="0">
    <w:nsid w:val="171C3007"/>
    <w:multiLevelType w:val="hybridMultilevel"/>
    <w:tmpl w:val="0AB4FE0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176D724D"/>
    <w:multiLevelType w:val="hybridMultilevel"/>
    <w:tmpl w:val="0D76A5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09B000A"/>
    <w:multiLevelType w:val="hybridMultilevel"/>
    <w:tmpl w:val="43626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CC2DAF"/>
    <w:multiLevelType w:val="hybridMultilevel"/>
    <w:tmpl w:val="9D821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C219D1"/>
    <w:multiLevelType w:val="hybridMultilevel"/>
    <w:tmpl w:val="89BEB0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6DA388B"/>
    <w:multiLevelType w:val="hybridMultilevel"/>
    <w:tmpl w:val="6E6C9348"/>
    <w:lvl w:ilvl="0" w:tplc="7158DB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F33D13"/>
    <w:multiLevelType w:val="hybridMultilevel"/>
    <w:tmpl w:val="7B481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457287"/>
    <w:multiLevelType w:val="hybridMultilevel"/>
    <w:tmpl w:val="59BE49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4555523"/>
    <w:multiLevelType w:val="hybridMultilevel"/>
    <w:tmpl w:val="B3D0A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C81747"/>
    <w:multiLevelType w:val="hybridMultilevel"/>
    <w:tmpl w:val="6226C35A"/>
    <w:lvl w:ilvl="0" w:tplc="0415000F">
      <w:start w:val="1"/>
      <w:numFmt w:val="decimal"/>
      <w:lvlText w:val="%1."/>
      <w:lvlJc w:val="left"/>
      <w:pPr>
        <w:ind w:left="720" w:hanging="360"/>
      </w:pPr>
    </w:lvl>
    <w:lvl w:ilvl="1" w:tplc="FDB835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DA320A"/>
    <w:multiLevelType w:val="hybridMultilevel"/>
    <w:tmpl w:val="8FF08F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9D90862"/>
    <w:multiLevelType w:val="hybridMultilevel"/>
    <w:tmpl w:val="9B5A7264"/>
    <w:lvl w:ilvl="0" w:tplc="1BAE5A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CD440C2"/>
    <w:multiLevelType w:val="hybridMultilevel"/>
    <w:tmpl w:val="473C5B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409F646A"/>
    <w:multiLevelType w:val="multilevel"/>
    <w:tmpl w:val="F3A215F4"/>
    <w:lvl w:ilvl="0">
      <w:start w:val="1"/>
      <w:numFmt w:val="lowerLetter"/>
      <w:lvlText w:val="%1)"/>
      <w:lvlJc w:val="left"/>
      <w:pPr>
        <w:tabs>
          <w:tab w:val="num" w:pos="0"/>
        </w:tabs>
        <w:ind w:left="720" w:hanging="360"/>
      </w:pPr>
    </w:lvl>
    <w:lvl w:ilvl="1">
      <w:start w:val="1"/>
      <w:numFmt w:val="decimal"/>
      <w:lvlText w:val="%2."/>
      <w:lvlJc w:val="left"/>
      <w:pPr>
        <w:tabs>
          <w:tab w:val="num" w:pos="720"/>
        </w:tabs>
        <w:ind w:left="720" w:hanging="360"/>
      </w:pPr>
      <w:rPr>
        <w:rFonts w:ascii="Garamond" w:eastAsia="Times New Roman" w:hAnsi="Garamond" w:cs="Times New Roman" w:hint="default"/>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7" w15:restartNumberingAfterBreak="0">
    <w:nsid w:val="41B50057"/>
    <w:multiLevelType w:val="hybridMultilevel"/>
    <w:tmpl w:val="A3162860"/>
    <w:lvl w:ilvl="0" w:tplc="2F24FC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25212DE"/>
    <w:multiLevelType w:val="hybridMultilevel"/>
    <w:tmpl w:val="1AFA5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C060F5"/>
    <w:multiLevelType w:val="hybridMultilevel"/>
    <w:tmpl w:val="BCFCC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A634FF"/>
    <w:multiLevelType w:val="hybridMultilevel"/>
    <w:tmpl w:val="95DEC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CD7EDD"/>
    <w:multiLevelType w:val="hybridMultilevel"/>
    <w:tmpl w:val="CF52F6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3CC6F8C"/>
    <w:multiLevelType w:val="hybridMultilevel"/>
    <w:tmpl w:val="3528A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CF3F83"/>
    <w:multiLevelType w:val="hybridMultilevel"/>
    <w:tmpl w:val="4FB8A9E2"/>
    <w:lvl w:ilvl="0" w:tplc="0415000F">
      <w:start w:val="1"/>
      <w:numFmt w:val="decimal"/>
      <w:lvlText w:val="%1."/>
      <w:lvlJc w:val="left"/>
      <w:pPr>
        <w:ind w:left="720" w:hanging="360"/>
      </w:pPr>
    </w:lvl>
    <w:lvl w:ilvl="1" w:tplc="BA8E85D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891EBB"/>
    <w:multiLevelType w:val="hybridMultilevel"/>
    <w:tmpl w:val="56E635BA"/>
    <w:lvl w:ilvl="0" w:tplc="65B2E1EA">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25" w15:restartNumberingAfterBreak="0">
    <w:nsid w:val="58E87840"/>
    <w:multiLevelType w:val="hybridMultilevel"/>
    <w:tmpl w:val="E4CC0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FD0CE0"/>
    <w:multiLevelType w:val="hybridMultilevel"/>
    <w:tmpl w:val="3CBEB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801A39"/>
    <w:multiLevelType w:val="hybridMultilevel"/>
    <w:tmpl w:val="46CEA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5B6B5C"/>
    <w:multiLevelType w:val="hybridMultilevel"/>
    <w:tmpl w:val="9530F2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BE30DC"/>
    <w:multiLevelType w:val="hybridMultilevel"/>
    <w:tmpl w:val="38462B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81666DB"/>
    <w:multiLevelType w:val="multilevel"/>
    <w:tmpl w:val="F3A215F4"/>
    <w:lvl w:ilvl="0">
      <w:start w:val="1"/>
      <w:numFmt w:val="lowerLetter"/>
      <w:lvlText w:val="%1)"/>
      <w:lvlJc w:val="left"/>
      <w:pPr>
        <w:tabs>
          <w:tab w:val="num" w:pos="0"/>
        </w:tabs>
        <w:ind w:left="720" w:hanging="360"/>
      </w:pPr>
    </w:lvl>
    <w:lvl w:ilvl="1">
      <w:start w:val="1"/>
      <w:numFmt w:val="decimal"/>
      <w:lvlText w:val="%2."/>
      <w:lvlJc w:val="left"/>
      <w:pPr>
        <w:tabs>
          <w:tab w:val="num" w:pos="720"/>
        </w:tabs>
        <w:ind w:left="720" w:hanging="360"/>
      </w:pPr>
      <w:rPr>
        <w:rFonts w:ascii="Garamond" w:eastAsia="Times New Roman" w:hAnsi="Garamond" w:cs="Times New Roman" w:hint="default"/>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1" w15:restartNumberingAfterBreak="0">
    <w:nsid w:val="6A5E6F20"/>
    <w:multiLevelType w:val="hybridMultilevel"/>
    <w:tmpl w:val="31E8077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6E00389D"/>
    <w:multiLevelType w:val="hybridMultilevel"/>
    <w:tmpl w:val="51AEC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226BA8"/>
    <w:multiLevelType w:val="hybridMultilevel"/>
    <w:tmpl w:val="D9983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AC55C2"/>
    <w:multiLevelType w:val="hybridMultilevel"/>
    <w:tmpl w:val="828C9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674B8A"/>
    <w:multiLevelType w:val="hybridMultilevel"/>
    <w:tmpl w:val="4F7228C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4DE2DE9"/>
    <w:multiLevelType w:val="hybridMultilevel"/>
    <w:tmpl w:val="8FF08F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5AC1B4D"/>
    <w:multiLevelType w:val="hybridMultilevel"/>
    <w:tmpl w:val="37005FA0"/>
    <w:lvl w:ilvl="0" w:tplc="3CA84F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5B15EB2"/>
    <w:multiLevelType w:val="hybridMultilevel"/>
    <w:tmpl w:val="3C4E02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C35E4C"/>
    <w:multiLevelType w:val="hybridMultilevel"/>
    <w:tmpl w:val="BE4E4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7"/>
  </w:num>
  <w:num w:numId="12">
    <w:abstractNumId w:val="17"/>
  </w:num>
  <w:num w:numId="13">
    <w:abstractNumId w:val="14"/>
  </w:num>
  <w:num w:numId="14">
    <w:abstractNumId w:val="18"/>
  </w:num>
  <w:num w:numId="15">
    <w:abstractNumId w:val="8"/>
  </w:num>
  <w:num w:numId="16">
    <w:abstractNumId w:val="12"/>
  </w:num>
  <w:num w:numId="17">
    <w:abstractNumId w:val="23"/>
  </w:num>
  <w:num w:numId="18">
    <w:abstractNumId w:val="33"/>
  </w:num>
  <w:num w:numId="19">
    <w:abstractNumId w:val="34"/>
  </w:num>
  <w:num w:numId="20">
    <w:abstractNumId w:val="3"/>
  </w:num>
  <w:num w:numId="21">
    <w:abstractNumId w:val="4"/>
  </w:num>
  <w:num w:numId="22">
    <w:abstractNumId w:val="5"/>
  </w:num>
  <w:num w:numId="23">
    <w:abstractNumId w:val="9"/>
  </w:num>
  <w:num w:numId="24">
    <w:abstractNumId w:val="38"/>
  </w:num>
  <w:num w:numId="25">
    <w:abstractNumId w:val="15"/>
  </w:num>
  <w:num w:numId="26">
    <w:abstractNumId w:val="28"/>
  </w:num>
  <w:num w:numId="27">
    <w:abstractNumId w:val="35"/>
  </w:num>
  <w:num w:numId="28">
    <w:abstractNumId w:val="19"/>
  </w:num>
  <w:num w:numId="29">
    <w:abstractNumId w:val="36"/>
  </w:num>
  <w:num w:numId="30">
    <w:abstractNumId w:val="22"/>
  </w:num>
  <w:num w:numId="31">
    <w:abstractNumId w:val="39"/>
  </w:num>
  <w:num w:numId="32">
    <w:abstractNumId w:val="29"/>
  </w:num>
  <w:num w:numId="33">
    <w:abstractNumId w:val="11"/>
  </w:num>
  <w:num w:numId="34">
    <w:abstractNumId w:val="1"/>
  </w:num>
  <w:num w:numId="35">
    <w:abstractNumId w:val="16"/>
  </w:num>
  <w:num w:numId="36">
    <w:abstractNumId w:val="24"/>
  </w:num>
  <w:num w:numId="37">
    <w:abstractNumId w:val="6"/>
  </w:num>
  <w:num w:numId="38">
    <w:abstractNumId w:val="30"/>
  </w:num>
  <w:num w:numId="39">
    <w:abstractNumId w:val="26"/>
  </w:num>
  <w:num w:numId="40">
    <w:abstractNumId w:val="27"/>
  </w:num>
  <w:num w:numId="41">
    <w:abstractNumId w:val="32"/>
  </w:num>
  <w:num w:numId="42">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462"/>
    <w:rsid w:val="00000AD9"/>
    <w:rsid w:val="00016DF1"/>
    <w:rsid w:val="00046983"/>
    <w:rsid w:val="00046C1B"/>
    <w:rsid w:val="00075B99"/>
    <w:rsid w:val="00076CD5"/>
    <w:rsid w:val="000775CA"/>
    <w:rsid w:val="0008402F"/>
    <w:rsid w:val="00094FD5"/>
    <w:rsid w:val="000C38F7"/>
    <w:rsid w:val="000C7BA9"/>
    <w:rsid w:val="000D1F5B"/>
    <w:rsid w:val="000E44B3"/>
    <w:rsid w:val="00100C77"/>
    <w:rsid w:val="00104471"/>
    <w:rsid w:val="00127B6F"/>
    <w:rsid w:val="00146B98"/>
    <w:rsid w:val="00146E17"/>
    <w:rsid w:val="001470F3"/>
    <w:rsid w:val="00151E82"/>
    <w:rsid w:val="001549B4"/>
    <w:rsid w:val="001752AA"/>
    <w:rsid w:val="0018112F"/>
    <w:rsid w:val="001A4B74"/>
    <w:rsid w:val="001D548E"/>
    <w:rsid w:val="001E1BC5"/>
    <w:rsid w:val="001E2C67"/>
    <w:rsid w:val="001E40C6"/>
    <w:rsid w:val="00217A49"/>
    <w:rsid w:val="00222874"/>
    <w:rsid w:val="00223E55"/>
    <w:rsid w:val="00227693"/>
    <w:rsid w:val="00245E82"/>
    <w:rsid w:val="00253585"/>
    <w:rsid w:val="00261DF3"/>
    <w:rsid w:val="00264D6C"/>
    <w:rsid w:val="0027594A"/>
    <w:rsid w:val="00294B83"/>
    <w:rsid w:val="002A060A"/>
    <w:rsid w:val="002A429D"/>
    <w:rsid w:val="002C079B"/>
    <w:rsid w:val="002D6C7A"/>
    <w:rsid w:val="002E3023"/>
    <w:rsid w:val="002E7204"/>
    <w:rsid w:val="002F4921"/>
    <w:rsid w:val="00305BD7"/>
    <w:rsid w:val="00313887"/>
    <w:rsid w:val="00315FFC"/>
    <w:rsid w:val="00332286"/>
    <w:rsid w:val="00336D88"/>
    <w:rsid w:val="003411A8"/>
    <w:rsid w:val="00344EAB"/>
    <w:rsid w:val="00350EDB"/>
    <w:rsid w:val="00367B5E"/>
    <w:rsid w:val="003875B4"/>
    <w:rsid w:val="003A755C"/>
    <w:rsid w:val="003B1518"/>
    <w:rsid w:val="003D1F64"/>
    <w:rsid w:val="003F76BD"/>
    <w:rsid w:val="00406713"/>
    <w:rsid w:val="004209CA"/>
    <w:rsid w:val="00425BD9"/>
    <w:rsid w:val="00432A15"/>
    <w:rsid w:val="0043362C"/>
    <w:rsid w:val="00444402"/>
    <w:rsid w:val="004463EC"/>
    <w:rsid w:val="0046434C"/>
    <w:rsid w:val="00470C8E"/>
    <w:rsid w:val="00481EDD"/>
    <w:rsid w:val="004974BC"/>
    <w:rsid w:val="004A3D6B"/>
    <w:rsid w:val="004C636D"/>
    <w:rsid w:val="004D013C"/>
    <w:rsid w:val="004E3E43"/>
    <w:rsid w:val="004F5331"/>
    <w:rsid w:val="005277A1"/>
    <w:rsid w:val="005455EE"/>
    <w:rsid w:val="005456DE"/>
    <w:rsid w:val="005560BF"/>
    <w:rsid w:val="005608A0"/>
    <w:rsid w:val="00561EEF"/>
    <w:rsid w:val="00571912"/>
    <w:rsid w:val="0057647E"/>
    <w:rsid w:val="00577D38"/>
    <w:rsid w:val="005A12EE"/>
    <w:rsid w:val="005D0CD4"/>
    <w:rsid w:val="005D1944"/>
    <w:rsid w:val="005D560A"/>
    <w:rsid w:val="005E5C57"/>
    <w:rsid w:val="005F3E57"/>
    <w:rsid w:val="005F54D6"/>
    <w:rsid w:val="005F7520"/>
    <w:rsid w:val="00600C16"/>
    <w:rsid w:val="006131FD"/>
    <w:rsid w:val="00623AB5"/>
    <w:rsid w:val="006553C4"/>
    <w:rsid w:val="00673AAE"/>
    <w:rsid w:val="0069265F"/>
    <w:rsid w:val="006C385B"/>
    <w:rsid w:val="006E046B"/>
    <w:rsid w:val="006E25AB"/>
    <w:rsid w:val="00733B56"/>
    <w:rsid w:val="00734A75"/>
    <w:rsid w:val="00734B98"/>
    <w:rsid w:val="00752BC6"/>
    <w:rsid w:val="00760595"/>
    <w:rsid w:val="00771250"/>
    <w:rsid w:val="00776113"/>
    <w:rsid w:val="00785471"/>
    <w:rsid w:val="007A2882"/>
    <w:rsid w:val="007A4B34"/>
    <w:rsid w:val="007C189C"/>
    <w:rsid w:val="007C6F01"/>
    <w:rsid w:val="007D7E41"/>
    <w:rsid w:val="007E4900"/>
    <w:rsid w:val="00804068"/>
    <w:rsid w:val="0082216B"/>
    <w:rsid w:val="00826158"/>
    <w:rsid w:val="0083058E"/>
    <w:rsid w:val="008322AD"/>
    <w:rsid w:val="00855247"/>
    <w:rsid w:val="00864424"/>
    <w:rsid w:val="00865DDD"/>
    <w:rsid w:val="008830B1"/>
    <w:rsid w:val="00893CB4"/>
    <w:rsid w:val="00895266"/>
    <w:rsid w:val="008B58B6"/>
    <w:rsid w:val="008C1128"/>
    <w:rsid w:val="008C14E6"/>
    <w:rsid w:val="008D33D9"/>
    <w:rsid w:val="008E1E67"/>
    <w:rsid w:val="008F2D7C"/>
    <w:rsid w:val="00913859"/>
    <w:rsid w:val="00926DB3"/>
    <w:rsid w:val="00937DB4"/>
    <w:rsid w:val="0095624B"/>
    <w:rsid w:val="00976DB6"/>
    <w:rsid w:val="00984186"/>
    <w:rsid w:val="00A008BF"/>
    <w:rsid w:val="00A01D12"/>
    <w:rsid w:val="00A039A7"/>
    <w:rsid w:val="00A1108B"/>
    <w:rsid w:val="00A27BBE"/>
    <w:rsid w:val="00A340D1"/>
    <w:rsid w:val="00A60B9C"/>
    <w:rsid w:val="00A64BF3"/>
    <w:rsid w:val="00A70A8C"/>
    <w:rsid w:val="00A74971"/>
    <w:rsid w:val="00A93597"/>
    <w:rsid w:val="00AC088C"/>
    <w:rsid w:val="00AC2816"/>
    <w:rsid w:val="00AE60A5"/>
    <w:rsid w:val="00AE6F94"/>
    <w:rsid w:val="00AE7CCE"/>
    <w:rsid w:val="00AF7093"/>
    <w:rsid w:val="00B21537"/>
    <w:rsid w:val="00B4745D"/>
    <w:rsid w:val="00B63D1E"/>
    <w:rsid w:val="00B728BF"/>
    <w:rsid w:val="00B73BF2"/>
    <w:rsid w:val="00B80E30"/>
    <w:rsid w:val="00B85327"/>
    <w:rsid w:val="00B8775F"/>
    <w:rsid w:val="00B9457F"/>
    <w:rsid w:val="00B9545B"/>
    <w:rsid w:val="00BA458D"/>
    <w:rsid w:val="00BC0E3D"/>
    <w:rsid w:val="00BD345F"/>
    <w:rsid w:val="00BD437C"/>
    <w:rsid w:val="00BF0A56"/>
    <w:rsid w:val="00C05B18"/>
    <w:rsid w:val="00C227AF"/>
    <w:rsid w:val="00C25778"/>
    <w:rsid w:val="00C2760D"/>
    <w:rsid w:val="00C34059"/>
    <w:rsid w:val="00C864D1"/>
    <w:rsid w:val="00CA5CE8"/>
    <w:rsid w:val="00CC2133"/>
    <w:rsid w:val="00CC56C8"/>
    <w:rsid w:val="00CD531E"/>
    <w:rsid w:val="00CD599E"/>
    <w:rsid w:val="00CE4531"/>
    <w:rsid w:val="00CF184F"/>
    <w:rsid w:val="00CF42F1"/>
    <w:rsid w:val="00D212BA"/>
    <w:rsid w:val="00D21BF5"/>
    <w:rsid w:val="00D240F6"/>
    <w:rsid w:val="00D332D7"/>
    <w:rsid w:val="00D41E5A"/>
    <w:rsid w:val="00D52558"/>
    <w:rsid w:val="00D558C5"/>
    <w:rsid w:val="00D56C22"/>
    <w:rsid w:val="00D7445B"/>
    <w:rsid w:val="00D8523B"/>
    <w:rsid w:val="00D85462"/>
    <w:rsid w:val="00D860CA"/>
    <w:rsid w:val="00D94976"/>
    <w:rsid w:val="00DB7277"/>
    <w:rsid w:val="00DC25AE"/>
    <w:rsid w:val="00DD040B"/>
    <w:rsid w:val="00DD7244"/>
    <w:rsid w:val="00DF5978"/>
    <w:rsid w:val="00E06224"/>
    <w:rsid w:val="00E06EBC"/>
    <w:rsid w:val="00E21240"/>
    <w:rsid w:val="00E7224A"/>
    <w:rsid w:val="00E72D4C"/>
    <w:rsid w:val="00E81370"/>
    <w:rsid w:val="00E818D8"/>
    <w:rsid w:val="00EA062C"/>
    <w:rsid w:val="00EA4E20"/>
    <w:rsid w:val="00EA5DBD"/>
    <w:rsid w:val="00EA6860"/>
    <w:rsid w:val="00ED1566"/>
    <w:rsid w:val="00ED79D5"/>
    <w:rsid w:val="00EE0345"/>
    <w:rsid w:val="00EE1DA0"/>
    <w:rsid w:val="00EF1669"/>
    <w:rsid w:val="00EF46A7"/>
    <w:rsid w:val="00F0054C"/>
    <w:rsid w:val="00F166E0"/>
    <w:rsid w:val="00F1781A"/>
    <w:rsid w:val="00F20C92"/>
    <w:rsid w:val="00F239E4"/>
    <w:rsid w:val="00F30584"/>
    <w:rsid w:val="00F420AE"/>
    <w:rsid w:val="00F47EF0"/>
    <w:rsid w:val="00F66614"/>
    <w:rsid w:val="00F73128"/>
    <w:rsid w:val="00F87630"/>
    <w:rsid w:val="00F968B1"/>
    <w:rsid w:val="00FA42FB"/>
    <w:rsid w:val="00FC2376"/>
    <w:rsid w:val="00FD24FD"/>
    <w:rsid w:val="00FE4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088F12"/>
  <w15:docId w15:val="{2126A231-9EA2-4270-99B5-CDFA0412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5462"/>
    <w:pPr>
      <w:jc w:val="both"/>
    </w:pPr>
    <w:rPr>
      <w:rFonts w:ascii="Times New Roman" w:eastAsia="Times New Roman" w:hAnsi="Times New Roman"/>
      <w:sz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85462"/>
    <w:pPr>
      <w:tabs>
        <w:tab w:val="center" w:pos="4536"/>
        <w:tab w:val="right" w:pos="9072"/>
      </w:tabs>
    </w:pPr>
  </w:style>
  <w:style w:type="character" w:customStyle="1" w:styleId="StopkaZnak">
    <w:name w:val="Stopka Znak"/>
    <w:link w:val="Stopka"/>
    <w:uiPriority w:val="99"/>
    <w:rsid w:val="00D85462"/>
    <w:rPr>
      <w:rFonts w:ascii="Times New Roman" w:eastAsia="Times New Roman" w:hAnsi="Times New Roman" w:cs="Times New Roman"/>
      <w:sz w:val="24"/>
      <w:szCs w:val="20"/>
      <w:lang w:val="en-GB" w:eastAsia="pl-PL"/>
    </w:rPr>
  </w:style>
  <w:style w:type="character" w:styleId="Numerstrony">
    <w:name w:val="page number"/>
    <w:rsid w:val="00D85462"/>
  </w:style>
  <w:style w:type="paragraph" w:customStyle="1" w:styleId="standartowy">
    <w:name w:val="standartowy"/>
    <w:basedOn w:val="Normalny"/>
    <w:rsid w:val="00D85462"/>
    <w:pPr>
      <w:spacing w:line="360" w:lineRule="auto"/>
    </w:pPr>
    <w:rPr>
      <w:lang w:val="pl-PL"/>
    </w:rPr>
  </w:style>
  <w:style w:type="paragraph" w:styleId="Nagwek">
    <w:name w:val="header"/>
    <w:basedOn w:val="Normalny"/>
    <w:link w:val="NagwekZnak"/>
    <w:rsid w:val="00D85462"/>
    <w:pPr>
      <w:tabs>
        <w:tab w:val="center" w:pos="4536"/>
        <w:tab w:val="right" w:pos="9072"/>
      </w:tabs>
    </w:pPr>
  </w:style>
  <w:style w:type="character" w:customStyle="1" w:styleId="NagwekZnak">
    <w:name w:val="Nagłówek Znak"/>
    <w:link w:val="Nagwek"/>
    <w:uiPriority w:val="99"/>
    <w:rsid w:val="00D85462"/>
    <w:rPr>
      <w:rFonts w:ascii="Times New Roman" w:eastAsia="Times New Roman" w:hAnsi="Times New Roman" w:cs="Times New Roman"/>
      <w:sz w:val="24"/>
      <w:szCs w:val="20"/>
      <w:lang w:val="en-GB" w:eastAsia="pl-PL"/>
    </w:rPr>
  </w:style>
  <w:style w:type="character" w:styleId="Odwoaniedokomentarza">
    <w:name w:val="annotation reference"/>
    <w:uiPriority w:val="99"/>
    <w:semiHidden/>
    <w:unhideWhenUsed/>
    <w:rsid w:val="0095624B"/>
    <w:rPr>
      <w:sz w:val="16"/>
      <w:szCs w:val="16"/>
    </w:rPr>
  </w:style>
  <w:style w:type="paragraph" w:styleId="Tekstkomentarza">
    <w:name w:val="annotation text"/>
    <w:basedOn w:val="Normalny"/>
    <w:link w:val="TekstkomentarzaZnak"/>
    <w:uiPriority w:val="99"/>
    <w:unhideWhenUsed/>
    <w:rsid w:val="0095624B"/>
    <w:rPr>
      <w:sz w:val="20"/>
    </w:rPr>
  </w:style>
  <w:style w:type="character" w:customStyle="1" w:styleId="TekstkomentarzaZnak">
    <w:name w:val="Tekst komentarza Znak"/>
    <w:link w:val="Tekstkomentarza"/>
    <w:uiPriority w:val="99"/>
    <w:rsid w:val="0095624B"/>
    <w:rPr>
      <w:rFonts w:ascii="Times New Roman" w:eastAsia="Times New Roman" w:hAnsi="Times New Roman"/>
      <w:lang w:val="en-GB"/>
    </w:rPr>
  </w:style>
  <w:style w:type="paragraph" w:styleId="Tematkomentarza">
    <w:name w:val="annotation subject"/>
    <w:basedOn w:val="Tekstkomentarza"/>
    <w:next w:val="Tekstkomentarza"/>
    <w:link w:val="TematkomentarzaZnak"/>
    <w:uiPriority w:val="99"/>
    <w:semiHidden/>
    <w:unhideWhenUsed/>
    <w:rsid w:val="0095624B"/>
    <w:rPr>
      <w:b/>
      <w:bCs/>
    </w:rPr>
  </w:style>
  <w:style w:type="character" w:customStyle="1" w:styleId="TematkomentarzaZnak">
    <w:name w:val="Temat komentarza Znak"/>
    <w:link w:val="Tematkomentarza"/>
    <w:uiPriority w:val="99"/>
    <w:semiHidden/>
    <w:rsid w:val="0095624B"/>
    <w:rPr>
      <w:rFonts w:ascii="Times New Roman" w:eastAsia="Times New Roman" w:hAnsi="Times New Roman"/>
      <w:b/>
      <w:bCs/>
      <w:lang w:val="en-GB"/>
    </w:rPr>
  </w:style>
  <w:style w:type="paragraph" w:styleId="Tekstdymka">
    <w:name w:val="Balloon Text"/>
    <w:basedOn w:val="Normalny"/>
    <w:link w:val="TekstdymkaZnak"/>
    <w:uiPriority w:val="99"/>
    <w:semiHidden/>
    <w:unhideWhenUsed/>
    <w:rsid w:val="0095624B"/>
    <w:rPr>
      <w:rFonts w:ascii="Tahoma" w:hAnsi="Tahoma" w:cs="Tahoma"/>
      <w:sz w:val="16"/>
      <w:szCs w:val="16"/>
    </w:rPr>
  </w:style>
  <w:style w:type="character" w:customStyle="1" w:styleId="TekstdymkaZnak">
    <w:name w:val="Tekst dymka Znak"/>
    <w:link w:val="Tekstdymka"/>
    <w:uiPriority w:val="99"/>
    <w:semiHidden/>
    <w:rsid w:val="0095624B"/>
    <w:rPr>
      <w:rFonts w:ascii="Tahoma" w:eastAsia="Times New Roman" w:hAnsi="Tahoma" w:cs="Tahoma"/>
      <w:sz w:val="16"/>
      <w:szCs w:val="16"/>
      <w:lang w:val="en-GB"/>
    </w:rPr>
  </w:style>
  <w:style w:type="paragraph" w:styleId="Akapitzlist">
    <w:name w:val="List Paragraph"/>
    <w:aliases w:val="List Paragraph,Akapit z listą BS,L1,Numerowanie,Akapit z listą5,maz_wyliczenie,opis dzialania,K-P_odwolanie,A_wyliczenie,Akapit z listą 1"/>
    <w:basedOn w:val="Normalny"/>
    <w:link w:val="AkapitzlistZnak"/>
    <w:uiPriority w:val="34"/>
    <w:qFormat/>
    <w:rsid w:val="008830B1"/>
    <w:pPr>
      <w:ind w:left="708"/>
    </w:pPr>
  </w:style>
  <w:style w:type="character" w:styleId="Hipercze">
    <w:name w:val="Hyperlink"/>
    <w:basedOn w:val="Domylnaczcionkaakapitu"/>
    <w:uiPriority w:val="99"/>
    <w:unhideWhenUsed/>
    <w:rsid w:val="00D240F6"/>
    <w:rPr>
      <w:color w:val="0563C1" w:themeColor="hyperlink"/>
      <w:u w:val="single"/>
    </w:rPr>
  </w:style>
  <w:style w:type="paragraph" w:styleId="Bezodstpw">
    <w:name w:val="No Spacing"/>
    <w:uiPriority w:val="1"/>
    <w:qFormat/>
    <w:rsid w:val="00294B83"/>
    <w:rPr>
      <w:rFonts w:asciiTheme="minorHAnsi" w:eastAsiaTheme="minorHAnsi" w:hAnsiTheme="minorHAnsi" w:cstheme="minorBidi"/>
      <w:sz w:val="22"/>
      <w:szCs w:val="22"/>
      <w:lang w:eastAsia="en-US"/>
    </w:rPr>
  </w:style>
  <w:style w:type="character" w:customStyle="1" w:styleId="AkapitzlistZnak">
    <w:name w:val="Akapit z listą Znak"/>
    <w:aliases w:val="List Paragraph Znak,Akapit z listą BS Znak,L1 Znak,Numerowanie Znak,Akapit z listą5 Znak,maz_wyliczenie Znak,opis dzialania Znak,K-P_odwolanie Znak,A_wyliczenie Znak,Akapit z listą 1 Znak"/>
    <w:link w:val="Akapitzlist"/>
    <w:uiPriority w:val="34"/>
    <w:locked/>
    <w:rsid w:val="00C05B18"/>
    <w:rPr>
      <w:rFonts w:ascii="Times New Roman" w:eastAsia="Times New Roman" w:hAnsi="Times New Roman"/>
      <w:sz w:val="24"/>
      <w:lang w:val="en-GB"/>
    </w:rPr>
  </w:style>
  <w:style w:type="table" w:styleId="Tabela-Siatka">
    <w:name w:val="Table Grid"/>
    <w:basedOn w:val="Standardowy"/>
    <w:uiPriority w:val="59"/>
    <w:rsid w:val="007C189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24E8D-3FD3-44BD-A4C7-ED8ABE5A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4426</Words>
  <Characters>26562</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Zawadzki</dc:creator>
  <cp:lastModifiedBy>Admin</cp:lastModifiedBy>
  <cp:revision>8</cp:revision>
  <cp:lastPrinted>2020-10-26T14:43:00Z</cp:lastPrinted>
  <dcterms:created xsi:type="dcterms:W3CDTF">2020-11-13T11:03:00Z</dcterms:created>
  <dcterms:modified xsi:type="dcterms:W3CDTF">2020-11-16T14:10:00Z</dcterms:modified>
</cp:coreProperties>
</file>