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674E" w14:textId="0FCA8871" w:rsidR="00C864D1" w:rsidRPr="00BD5777" w:rsidRDefault="00C864D1" w:rsidP="00EB4B30">
      <w:pPr>
        <w:spacing w:after="200" w:line="276" w:lineRule="auto"/>
        <w:jc w:val="right"/>
        <w:rPr>
          <w:rFonts w:eastAsiaTheme="minorHAnsi"/>
          <w:b/>
          <w:sz w:val="22"/>
          <w:szCs w:val="22"/>
          <w:lang w:val="pl-PL" w:eastAsia="en-US"/>
        </w:rPr>
      </w:pPr>
      <w:r w:rsidRPr="00BD5777">
        <w:rPr>
          <w:rFonts w:eastAsiaTheme="minorHAnsi"/>
          <w:b/>
          <w:sz w:val="22"/>
          <w:szCs w:val="22"/>
          <w:lang w:val="pl-PL" w:eastAsia="en-US"/>
        </w:rPr>
        <w:t xml:space="preserve">Załącznik nr </w:t>
      </w:r>
      <w:r w:rsidR="006B57BD" w:rsidRPr="00BD5777">
        <w:rPr>
          <w:rFonts w:eastAsiaTheme="minorHAnsi"/>
          <w:b/>
          <w:sz w:val="22"/>
          <w:szCs w:val="22"/>
          <w:lang w:val="pl-PL" w:eastAsia="en-US"/>
        </w:rPr>
        <w:t>2</w:t>
      </w:r>
      <w:r w:rsidRPr="00BD5777">
        <w:rPr>
          <w:rFonts w:eastAsiaTheme="minorHAnsi"/>
          <w:b/>
          <w:sz w:val="22"/>
          <w:szCs w:val="22"/>
          <w:lang w:val="pl-PL" w:eastAsia="en-US"/>
        </w:rPr>
        <w:t xml:space="preserve"> do Zapytania ofertowego</w:t>
      </w:r>
    </w:p>
    <w:p w14:paraId="1645DE1A" w14:textId="77777777" w:rsidR="00D85462" w:rsidRPr="00BD5777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116638DB" w14:textId="77777777" w:rsidR="00D85462" w:rsidRPr="00BD5777" w:rsidRDefault="00D85462" w:rsidP="0046434C">
      <w:pPr>
        <w:pStyle w:val="standartowy"/>
        <w:jc w:val="center"/>
        <w:rPr>
          <w:sz w:val="22"/>
          <w:szCs w:val="22"/>
        </w:rPr>
      </w:pPr>
      <w:r w:rsidRPr="00BD5777">
        <w:rPr>
          <w:sz w:val="22"/>
          <w:szCs w:val="22"/>
        </w:rPr>
        <w:t>UMOWA SPRZEDAŻY Nr ................................</w:t>
      </w:r>
    </w:p>
    <w:p w14:paraId="199FDFE2" w14:textId="77777777" w:rsidR="00D85462" w:rsidRPr="00BD5777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255CAF07" w14:textId="77777777" w:rsidR="00D85462" w:rsidRPr="00BD5777" w:rsidRDefault="00D85462" w:rsidP="00D85462">
      <w:pPr>
        <w:pStyle w:val="standartowy"/>
        <w:spacing w:line="240" w:lineRule="auto"/>
        <w:rPr>
          <w:sz w:val="22"/>
          <w:szCs w:val="22"/>
        </w:rPr>
      </w:pPr>
      <w:r w:rsidRPr="00BD5777">
        <w:rPr>
          <w:sz w:val="22"/>
          <w:szCs w:val="22"/>
        </w:rPr>
        <w:t>zawarta w dniu …………….. w Warszawie pomiędzy:</w:t>
      </w:r>
    </w:p>
    <w:p w14:paraId="6FB375C8" w14:textId="77777777" w:rsidR="00D85462" w:rsidRPr="00BD5777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52BA7C7B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010956038, reprezentowanym przez:</w:t>
      </w:r>
    </w:p>
    <w:p w14:paraId="57465A37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1) Pawła Jaskanisa – Dyrektora</w:t>
      </w:r>
    </w:p>
    <w:p w14:paraId="40FFE086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2) Magdalenę Całkę – </w:t>
      </w:r>
      <w:r w:rsidR="00344EAB" w:rsidRPr="00BD5777">
        <w:rPr>
          <w:sz w:val="22"/>
          <w:szCs w:val="22"/>
          <w:lang w:val="pl-PL"/>
        </w:rPr>
        <w:t xml:space="preserve">Zastępcę Dyrektora, </w:t>
      </w:r>
      <w:r w:rsidRPr="00BD5777">
        <w:rPr>
          <w:sz w:val="22"/>
          <w:szCs w:val="22"/>
          <w:lang w:val="pl-PL"/>
        </w:rPr>
        <w:t>Głównego Księgowego</w:t>
      </w:r>
      <w:r w:rsidR="00D52558" w:rsidRPr="00BD5777">
        <w:rPr>
          <w:sz w:val="22"/>
          <w:szCs w:val="22"/>
          <w:lang w:val="pl-PL"/>
        </w:rPr>
        <w:t>,</w:t>
      </w:r>
    </w:p>
    <w:p w14:paraId="335547C7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zwanym dalej Muzeum,</w:t>
      </w:r>
    </w:p>
    <w:p w14:paraId="69AF61A0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08412A25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a</w:t>
      </w:r>
    </w:p>
    <w:p w14:paraId="46FA79F3" w14:textId="77777777" w:rsidR="00D85462" w:rsidRPr="00BD5777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3871CC8E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1) w przypadku firmy – osoby fizycznej prowadzącej działalność gospodarczą – należy wpisać:</w:t>
      </w:r>
    </w:p>
    <w:p w14:paraId="00C13556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Panią/Panem ……… zam. ………..</w:t>
      </w:r>
      <w:r w:rsidR="005D1944" w:rsidRPr="00BD5777">
        <w:rPr>
          <w:i/>
          <w:sz w:val="22"/>
          <w:szCs w:val="22"/>
          <w:lang w:val="pl-PL"/>
        </w:rPr>
        <w:t xml:space="preserve">, Pesel ……………………., </w:t>
      </w:r>
      <w:r w:rsidRPr="00BD5777">
        <w:rPr>
          <w:i/>
          <w:sz w:val="22"/>
          <w:szCs w:val="22"/>
          <w:lang w:val="pl-PL"/>
        </w:rPr>
        <w:t xml:space="preserve"> prowadzącą/ym działalność gospodarczą pod firmą …….. w ………… przy ul. …………….. wpisaną/ym do CEIDG, NIP …………………….. Regon …………………</w:t>
      </w:r>
    </w:p>
    <w:p w14:paraId="0F27DE3D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2) w przypadku spółki należy wpisać:</w:t>
      </w:r>
    </w:p>
    <w:p w14:paraId="07859445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Spółką ….. (sp.j., sp. z o.o., S.A. itp.) z siedzibą w ………………… przy ul. ………………….. dla której Sąd Rejonowy dla …………………….. Wydział Gospodarczy Krajowego Rejestru Sądowego prowadzi KRS pod numerem …………………………………… NIP ……………. Regon …………………</w:t>
      </w:r>
    </w:p>
    <w:p w14:paraId="2A95CC55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3) w przypadku spółki akcyjnej należy dodatkowo wpisać:</w:t>
      </w:r>
    </w:p>
    <w:p w14:paraId="4FCCAFFB" w14:textId="77777777" w:rsidR="00D85462" w:rsidRPr="00BD5777" w:rsidRDefault="00D85462" w:rsidP="00D85462">
      <w:pPr>
        <w:rPr>
          <w:i/>
          <w:sz w:val="22"/>
          <w:szCs w:val="22"/>
          <w:lang w:val="pl-PL"/>
        </w:rPr>
      </w:pPr>
      <w:r w:rsidRPr="00BD5777">
        <w:rPr>
          <w:i/>
          <w:sz w:val="22"/>
          <w:szCs w:val="22"/>
          <w:lang w:val="pl-PL"/>
        </w:rPr>
        <w:t>z kapitałem zakładowym w wysokości ………… zł wpłaconym w całości</w:t>
      </w:r>
      <w:r w:rsidR="00D52558" w:rsidRPr="00BD5777">
        <w:rPr>
          <w:i/>
          <w:sz w:val="22"/>
          <w:szCs w:val="22"/>
          <w:lang w:val="pl-PL"/>
        </w:rPr>
        <w:t>,</w:t>
      </w:r>
    </w:p>
    <w:p w14:paraId="7A88233C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53BC9E4C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zwanym </w:t>
      </w:r>
      <w:r w:rsidR="00344EAB" w:rsidRPr="00BD5777">
        <w:rPr>
          <w:i/>
          <w:sz w:val="22"/>
          <w:szCs w:val="22"/>
          <w:lang w:val="pl-PL"/>
        </w:rPr>
        <w:t>(zwaną)</w:t>
      </w:r>
      <w:r w:rsidR="00344EAB" w:rsidRPr="00BD5777">
        <w:rPr>
          <w:sz w:val="22"/>
          <w:szCs w:val="22"/>
          <w:lang w:val="pl-PL"/>
        </w:rPr>
        <w:t xml:space="preserve"> </w:t>
      </w:r>
      <w:r w:rsidRPr="00BD5777">
        <w:rPr>
          <w:sz w:val="22"/>
          <w:szCs w:val="22"/>
          <w:lang w:val="pl-PL"/>
        </w:rPr>
        <w:t>dalej Sprzedającym,</w:t>
      </w:r>
    </w:p>
    <w:p w14:paraId="061199DD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6C485500" w14:textId="764CB1B4" w:rsidR="006C385B" w:rsidRPr="00BD5777" w:rsidRDefault="00D85462" w:rsidP="006C385B">
      <w:pPr>
        <w:autoSpaceDE w:val="0"/>
        <w:autoSpaceDN w:val="0"/>
        <w:adjustRightInd w:val="0"/>
        <w:jc w:val="left"/>
        <w:rPr>
          <w:rFonts w:eastAsia="Calibri"/>
          <w:color w:val="000000"/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stosownie do art. 4 pkt 8 ustawy z dn. 29 stycznia 2004 r. Prawo zamówień publicznych (</w:t>
      </w:r>
      <w:r w:rsidR="006C385B" w:rsidRPr="00BD5777">
        <w:rPr>
          <w:rFonts w:eastAsia="Calibri"/>
          <w:color w:val="000000"/>
          <w:sz w:val="22"/>
          <w:szCs w:val="22"/>
          <w:lang w:val="pl-PL"/>
        </w:rPr>
        <w:t>t</w:t>
      </w:r>
      <w:r w:rsidR="009445B2" w:rsidRPr="00BD5777">
        <w:rPr>
          <w:rFonts w:eastAsia="Calibri"/>
          <w:color w:val="000000"/>
          <w:sz w:val="22"/>
          <w:szCs w:val="22"/>
          <w:lang w:val="pl-PL"/>
        </w:rPr>
        <w:t>.j.</w:t>
      </w:r>
      <w:r w:rsidR="006C385B" w:rsidRPr="00BD5777">
        <w:rPr>
          <w:rFonts w:eastAsia="Calibri"/>
          <w:color w:val="000000"/>
          <w:sz w:val="22"/>
          <w:szCs w:val="22"/>
          <w:lang w:val="pl-PL"/>
        </w:rPr>
        <w:t xml:space="preserve"> Dz.U. z</w:t>
      </w:r>
      <w:r w:rsidR="00076CD5" w:rsidRPr="00BD5777">
        <w:rPr>
          <w:rFonts w:eastAsia="Calibri"/>
          <w:color w:val="000000"/>
          <w:sz w:val="22"/>
          <w:szCs w:val="22"/>
          <w:lang w:val="pl-PL"/>
        </w:rPr>
        <w:t xml:space="preserve"> 201</w:t>
      </w:r>
      <w:r w:rsidR="00523B79" w:rsidRPr="00BD5777">
        <w:rPr>
          <w:rFonts w:eastAsia="Calibri"/>
          <w:color w:val="000000"/>
          <w:sz w:val="22"/>
          <w:szCs w:val="22"/>
          <w:lang w:val="pl-PL"/>
        </w:rPr>
        <w:t>9</w:t>
      </w:r>
      <w:r w:rsidR="00076CD5" w:rsidRPr="00BD5777">
        <w:rPr>
          <w:rFonts w:eastAsia="Calibri"/>
          <w:color w:val="000000"/>
          <w:sz w:val="22"/>
          <w:szCs w:val="22"/>
          <w:lang w:val="pl-PL"/>
        </w:rPr>
        <w:t xml:space="preserve"> r. poz. 1</w:t>
      </w:r>
      <w:r w:rsidR="00523B79" w:rsidRPr="00BD5777">
        <w:rPr>
          <w:rFonts w:eastAsia="Calibri"/>
          <w:color w:val="000000"/>
          <w:sz w:val="22"/>
          <w:szCs w:val="22"/>
          <w:lang w:val="pl-PL"/>
        </w:rPr>
        <w:t>843</w:t>
      </w:r>
      <w:r w:rsidR="006C385B" w:rsidRPr="00BD5777">
        <w:rPr>
          <w:rFonts w:eastAsia="Calibri"/>
          <w:color w:val="000000"/>
          <w:sz w:val="22"/>
          <w:szCs w:val="22"/>
          <w:lang w:val="pl-PL"/>
        </w:rPr>
        <w:t>, z późn. zm</w:t>
      </w:r>
      <w:r w:rsidR="009445B2" w:rsidRPr="00BD5777">
        <w:rPr>
          <w:rFonts w:eastAsia="Calibri"/>
          <w:color w:val="000000"/>
          <w:sz w:val="22"/>
          <w:szCs w:val="22"/>
          <w:lang w:val="pl-PL"/>
        </w:rPr>
        <w:t>.</w:t>
      </w:r>
      <w:r w:rsidR="006C385B" w:rsidRPr="00BD5777">
        <w:rPr>
          <w:rFonts w:eastAsia="Calibri"/>
          <w:color w:val="000000"/>
          <w:sz w:val="22"/>
          <w:szCs w:val="22"/>
          <w:lang w:val="pl-PL"/>
        </w:rPr>
        <w:t>).</w:t>
      </w:r>
    </w:p>
    <w:p w14:paraId="2DF1D72A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31D82AF8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1</w:t>
      </w:r>
    </w:p>
    <w:p w14:paraId="4CF53539" w14:textId="2EF50D40" w:rsidR="00673D21" w:rsidRPr="00BD5777" w:rsidRDefault="00D85462" w:rsidP="00673D21">
      <w:pPr>
        <w:pStyle w:val="Akapitzlist"/>
        <w:numPr>
          <w:ilvl w:val="0"/>
          <w:numId w:val="24"/>
        </w:numPr>
        <w:ind w:left="340" w:hanging="340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Przedmiotem sprzedaży </w:t>
      </w:r>
      <w:r w:rsidR="003F3CF0" w:rsidRPr="00BD5777">
        <w:rPr>
          <w:sz w:val="22"/>
          <w:szCs w:val="22"/>
          <w:lang w:val="pl-PL"/>
        </w:rPr>
        <w:t>jest</w:t>
      </w:r>
      <w:r w:rsidR="00294B83" w:rsidRPr="00BD5777">
        <w:rPr>
          <w:b/>
          <w:sz w:val="22"/>
          <w:szCs w:val="22"/>
          <w:lang w:val="pl-PL"/>
        </w:rPr>
        <w:t xml:space="preserve"> </w:t>
      </w:r>
      <w:r w:rsidR="002638AF" w:rsidRPr="00BD5777">
        <w:rPr>
          <w:sz w:val="22"/>
          <w:szCs w:val="22"/>
          <w:lang w:val="pl-PL"/>
        </w:rPr>
        <w:t>dostawa</w:t>
      </w:r>
      <w:r w:rsidR="007A0B71" w:rsidRPr="00BD5777">
        <w:rPr>
          <w:sz w:val="22"/>
          <w:szCs w:val="22"/>
          <w:lang w:val="pl-PL"/>
        </w:rPr>
        <w:t xml:space="preserve"> oprogramowania użytk</w:t>
      </w:r>
      <w:r w:rsidR="00695D0D" w:rsidRPr="00BD5777">
        <w:rPr>
          <w:sz w:val="22"/>
          <w:szCs w:val="22"/>
          <w:lang w:val="pl-PL"/>
        </w:rPr>
        <w:t>owego Microsoft</w:t>
      </w:r>
      <w:r w:rsidR="00ED050B" w:rsidRPr="00BD5777">
        <w:rPr>
          <w:sz w:val="22"/>
          <w:szCs w:val="22"/>
          <w:lang w:val="pl-PL"/>
        </w:rPr>
        <w:t>,</w:t>
      </w:r>
      <w:r w:rsidR="00673D21" w:rsidRPr="00BD5777">
        <w:rPr>
          <w:sz w:val="22"/>
          <w:szCs w:val="22"/>
          <w:lang w:val="pl-PL"/>
        </w:rPr>
        <w:t xml:space="preserve"> </w:t>
      </w:r>
      <w:r w:rsidR="00695D0D" w:rsidRPr="00BD5777">
        <w:rPr>
          <w:sz w:val="22"/>
          <w:szCs w:val="22"/>
          <w:lang w:val="pl-PL"/>
        </w:rPr>
        <w:t>szczegółowo opisanego</w:t>
      </w:r>
      <w:r w:rsidR="000E2E71" w:rsidRPr="00BD5777">
        <w:rPr>
          <w:sz w:val="22"/>
          <w:szCs w:val="22"/>
          <w:lang w:val="pl-PL"/>
        </w:rPr>
        <w:t xml:space="preserve"> w załączniku nr 1 do niniejszej umowy.</w:t>
      </w:r>
    </w:p>
    <w:p w14:paraId="68EC2BE3" w14:textId="31E800F8" w:rsidR="00AD0197" w:rsidRPr="00BD5777" w:rsidRDefault="00AD0197" w:rsidP="00673D21">
      <w:pPr>
        <w:pStyle w:val="Akapitzlist"/>
        <w:numPr>
          <w:ilvl w:val="0"/>
          <w:numId w:val="24"/>
        </w:numPr>
        <w:ind w:left="340" w:hanging="340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Sprzedający oświadcza, że celem zawarcia umowy jest </w:t>
      </w:r>
      <w:r w:rsidR="00695D0D" w:rsidRPr="00BD5777">
        <w:rPr>
          <w:sz w:val="22"/>
          <w:szCs w:val="22"/>
          <w:lang w:val="pl-PL"/>
        </w:rPr>
        <w:t xml:space="preserve">potwierdzona licencją </w:t>
      </w:r>
      <w:r w:rsidRPr="00BD5777">
        <w:rPr>
          <w:sz w:val="22"/>
          <w:szCs w:val="22"/>
          <w:lang w:val="pl-PL"/>
        </w:rPr>
        <w:t xml:space="preserve">możliwość korzystania z aktualizowanych przez producenta funkcjonalności </w:t>
      </w:r>
      <w:r w:rsidR="00695D0D" w:rsidRPr="00BD5777">
        <w:rPr>
          <w:sz w:val="22"/>
          <w:szCs w:val="22"/>
          <w:lang w:val="pl-PL"/>
        </w:rPr>
        <w:t>dostarczonego</w:t>
      </w:r>
      <w:r w:rsidR="00485473" w:rsidRPr="00BD5777">
        <w:rPr>
          <w:sz w:val="22"/>
          <w:szCs w:val="22"/>
          <w:lang w:val="pl-PL"/>
        </w:rPr>
        <w:t xml:space="preserve"> </w:t>
      </w:r>
      <w:r w:rsidRPr="00BD5777">
        <w:rPr>
          <w:sz w:val="22"/>
          <w:szCs w:val="22"/>
          <w:lang w:val="pl-PL"/>
        </w:rPr>
        <w:t>oprogramowania oraz wsparcie producenta w trakcie jego użytkowania.</w:t>
      </w:r>
    </w:p>
    <w:p w14:paraId="7607B055" w14:textId="77777777" w:rsidR="00673D21" w:rsidRPr="00BD5777" w:rsidRDefault="00D85462" w:rsidP="00673D21">
      <w:pPr>
        <w:pStyle w:val="Akapitzlist"/>
        <w:numPr>
          <w:ilvl w:val="0"/>
          <w:numId w:val="24"/>
        </w:numPr>
        <w:ind w:left="340" w:hanging="340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Na mocy niniejszej umowy Sprzedający zobowiązuje się przenieść na Muzeum własność i wydać mu przedmiot sprzedaży, a Muzeum zobowiązuje się przedmiot sprzedaży odebrać i zapłacić Sprzedającemu umówioną cenę.</w:t>
      </w:r>
    </w:p>
    <w:p w14:paraId="2004AAE9" w14:textId="063563B8" w:rsidR="008830B1" w:rsidRPr="00BD5777" w:rsidRDefault="008830B1" w:rsidP="00673D21">
      <w:pPr>
        <w:pStyle w:val="Akapitzlist"/>
        <w:numPr>
          <w:ilvl w:val="0"/>
          <w:numId w:val="24"/>
        </w:numPr>
        <w:ind w:left="340" w:hanging="340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Przedmiot umowy realizowany jest w ramach </w:t>
      </w:r>
      <w:r w:rsidR="00ED050B" w:rsidRPr="00BD5777">
        <w:rPr>
          <w:sz w:val="22"/>
          <w:szCs w:val="22"/>
          <w:lang w:val="pl-PL"/>
        </w:rPr>
        <w:t>pozycji planu finansowego nr 116</w:t>
      </w:r>
      <w:r w:rsidR="00F1795D" w:rsidRPr="00BD5777">
        <w:rPr>
          <w:sz w:val="22"/>
          <w:szCs w:val="22"/>
          <w:lang w:val="pl-PL"/>
        </w:rPr>
        <w:t>/2020</w:t>
      </w:r>
      <w:r w:rsidR="00965408" w:rsidRPr="00BD5777">
        <w:rPr>
          <w:sz w:val="22"/>
          <w:szCs w:val="22"/>
          <w:lang w:val="pl-PL"/>
        </w:rPr>
        <w:t xml:space="preserve"> </w:t>
      </w:r>
      <w:r w:rsidR="005D1944" w:rsidRPr="00BD5777">
        <w:rPr>
          <w:sz w:val="22"/>
          <w:szCs w:val="22"/>
          <w:lang w:val="pl-PL"/>
        </w:rPr>
        <w:t xml:space="preserve">i </w:t>
      </w:r>
      <w:r w:rsidR="00344EAB" w:rsidRPr="00BD5777">
        <w:rPr>
          <w:sz w:val="22"/>
          <w:szCs w:val="22"/>
          <w:lang w:val="pl-PL"/>
        </w:rPr>
        <w:t>na podstawie zapotrzebowania nr ……………</w:t>
      </w:r>
    </w:p>
    <w:p w14:paraId="6E1D7433" w14:textId="77777777" w:rsidR="008830B1" w:rsidRPr="00BD5777" w:rsidRDefault="008830B1" w:rsidP="00D85462">
      <w:pPr>
        <w:ind w:left="705" w:hanging="705"/>
        <w:rPr>
          <w:sz w:val="22"/>
          <w:szCs w:val="22"/>
          <w:lang w:val="pl-PL"/>
        </w:rPr>
      </w:pPr>
    </w:p>
    <w:p w14:paraId="7AFFB445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2</w:t>
      </w:r>
    </w:p>
    <w:p w14:paraId="3EB3C310" w14:textId="77777777" w:rsidR="00D85462" w:rsidRPr="00BD5777" w:rsidRDefault="00D85462" w:rsidP="00151E82">
      <w:pPr>
        <w:pStyle w:val="Akapitzlist"/>
        <w:numPr>
          <w:ilvl w:val="0"/>
          <w:numId w:val="8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oświadcza, że przedmiot sprzedaży jest wolny od wad.</w:t>
      </w:r>
    </w:p>
    <w:p w14:paraId="366EAE68" w14:textId="77777777" w:rsidR="008D3DE8" w:rsidRPr="00BD5777" w:rsidRDefault="00D85462" w:rsidP="008D3DE8">
      <w:pPr>
        <w:pStyle w:val="Akapitzlist"/>
        <w:numPr>
          <w:ilvl w:val="0"/>
          <w:numId w:val="8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Sprzedający udziela gwarancji na przedmiot sprzedaży </w:t>
      </w:r>
      <w:r w:rsidR="00294B83" w:rsidRPr="00BD5777">
        <w:rPr>
          <w:sz w:val="22"/>
          <w:szCs w:val="22"/>
          <w:lang w:val="pl-PL"/>
        </w:rPr>
        <w:t xml:space="preserve">zgodnie z zapisami znajdującymi się w zapytaniu ofertowym oraz załącznikiem nr </w:t>
      </w:r>
      <w:r w:rsidR="000E2E71" w:rsidRPr="00BD5777">
        <w:rPr>
          <w:sz w:val="22"/>
          <w:szCs w:val="22"/>
          <w:lang w:val="pl-PL"/>
        </w:rPr>
        <w:t>2</w:t>
      </w:r>
      <w:r w:rsidR="00294B83" w:rsidRPr="00BD5777">
        <w:rPr>
          <w:sz w:val="22"/>
          <w:szCs w:val="22"/>
          <w:lang w:val="pl-PL"/>
        </w:rPr>
        <w:t xml:space="preserve"> do niniejszej umowy.</w:t>
      </w:r>
    </w:p>
    <w:p w14:paraId="7B1DE5B1" w14:textId="21EC894F" w:rsidR="008D3DE8" w:rsidRPr="00BD5777" w:rsidRDefault="008D3DE8" w:rsidP="008D3DE8">
      <w:pPr>
        <w:pStyle w:val="Akapitzlist"/>
        <w:numPr>
          <w:ilvl w:val="0"/>
          <w:numId w:val="8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</w:rPr>
        <w:lastRenderedPageBreak/>
        <w:t>Sprzedawca wraz z przekazaniem Zamawiającemu Przedmiotu umowy udziela Zamawiającemu prawa do korzystania z Przedmiotu umowy, nieograniczony czasowo, terytorialnie na polach eksploatacji wskazanych przy Przedmiocie umowy</w:t>
      </w:r>
      <w:r w:rsidR="001B2393">
        <w:rPr>
          <w:sz w:val="22"/>
          <w:szCs w:val="22"/>
        </w:rPr>
        <w:t xml:space="preserve"> (licencja)</w:t>
      </w:r>
      <w:r w:rsidRPr="00BD5777">
        <w:rPr>
          <w:sz w:val="22"/>
          <w:szCs w:val="22"/>
        </w:rPr>
        <w:t xml:space="preserve">. </w:t>
      </w:r>
    </w:p>
    <w:p w14:paraId="204D6B8D" w14:textId="77777777" w:rsidR="00673D21" w:rsidRPr="00BD5777" w:rsidRDefault="00673D21" w:rsidP="00673D21">
      <w:pPr>
        <w:pStyle w:val="Akapitzlist"/>
        <w:numPr>
          <w:ilvl w:val="0"/>
          <w:numId w:val="8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oświadcza, iż przedmiot sprzedaży pochodzi z dystrybucji na Polskę.</w:t>
      </w:r>
    </w:p>
    <w:p w14:paraId="592CC39B" w14:textId="77777777" w:rsidR="00B9457F" w:rsidRPr="00BD5777" w:rsidRDefault="00B9457F" w:rsidP="00007FCA">
      <w:pPr>
        <w:rPr>
          <w:sz w:val="22"/>
          <w:szCs w:val="22"/>
          <w:lang w:val="pl-PL"/>
        </w:rPr>
      </w:pPr>
    </w:p>
    <w:p w14:paraId="25590586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3</w:t>
      </w:r>
    </w:p>
    <w:p w14:paraId="6335B4F4" w14:textId="77777777" w:rsidR="00D85462" w:rsidRPr="00BD5777" w:rsidRDefault="00D85462" w:rsidP="005F3E57">
      <w:pPr>
        <w:pStyle w:val="Akapitzlist"/>
        <w:numPr>
          <w:ilvl w:val="0"/>
          <w:numId w:val="10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ponosi pełną odpowiedzialność za wady fizyczne i prawne przedmiotu sprzedaży.</w:t>
      </w:r>
    </w:p>
    <w:p w14:paraId="1E6BD53A" w14:textId="77777777" w:rsidR="00D85462" w:rsidRPr="00BD5777" w:rsidRDefault="00D85462" w:rsidP="005F3E57">
      <w:pPr>
        <w:pStyle w:val="Akapitzlist"/>
        <w:numPr>
          <w:ilvl w:val="0"/>
          <w:numId w:val="10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obowiązany jest udzielić Muzeum potrzebnych wyjaśnień o stosunkach prawnych i faktycznych dotyczących przedmiotu sprzedaży oraz wydać posiadane przez siebie dokumenty, które go dotyczą</w:t>
      </w:r>
      <w:r w:rsidR="006131FD" w:rsidRPr="00BD5777">
        <w:rPr>
          <w:sz w:val="22"/>
          <w:szCs w:val="22"/>
          <w:lang w:val="pl-PL"/>
        </w:rPr>
        <w:t>.</w:t>
      </w:r>
    </w:p>
    <w:p w14:paraId="29DFCAB8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0970B49D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4</w:t>
      </w:r>
    </w:p>
    <w:p w14:paraId="43CD8E40" w14:textId="77777777" w:rsidR="00D85462" w:rsidRPr="00BD5777" w:rsidRDefault="00D85462" w:rsidP="005F3E57">
      <w:pPr>
        <w:pStyle w:val="Akapitzlist"/>
        <w:numPr>
          <w:ilvl w:val="0"/>
          <w:numId w:val="12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Muzeum może dochodzić uprawnień z tytułu rękojmi za wady prawne i fizyczne, chociażby osoba trzecia nie wystąpiła przeciw niemu z roszczeniem dotyczącym przedmiotu sprzedaży.</w:t>
      </w:r>
    </w:p>
    <w:p w14:paraId="3FD71553" w14:textId="77777777" w:rsidR="00D85462" w:rsidRPr="00BD5777" w:rsidRDefault="00D85462" w:rsidP="005F3E57">
      <w:pPr>
        <w:pStyle w:val="Akapitzlist"/>
        <w:numPr>
          <w:ilvl w:val="0"/>
          <w:numId w:val="12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Uprawnienia z tytułu rękojmi za wady prawne i fizyczne przedmiotu sprzedaży wygasają z upływem 2 lat od chwili, kiedy Muzeum dowiedziało się o istnieniu wady. Jeżeli Muzeum dowiedziało się o istnieniu wady prawnej i/lub fizycznej dopiero na skutek powództwa osoby trzeciej, termin ten biegnie od dnia, w którym orzeczenie wydane w sporze z osobą trzecią stało się prawomocne.</w:t>
      </w:r>
    </w:p>
    <w:p w14:paraId="3959F675" w14:textId="77777777" w:rsidR="00D85462" w:rsidRPr="00BD5777" w:rsidRDefault="00D85462" w:rsidP="005F3E57">
      <w:pPr>
        <w:pStyle w:val="Akapitzlist"/>
        <w:numPr>
          <w:ilvl w:val="0"/>
          <w:numId w:val="12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Zarzut z tytułu rękojmi może być podniesiony także po upływie powyższego terminu, jeżeli przed jego upływem Muzeum zawiadomiło Sprzedającego o wadzie.</w:t>
      </w:r>
    </w:p>
    <w:p w14:paraId="4B50B028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7182DD93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5</w:t>
      </w:r>
    </w:p>
    <w:p w14:paraId="452A1199" w14:textId="16FC12E6" w:rsidR="00A039A7" w:rsidRPr="00BD5777" w:rsidRDefault="00D85462" w:rsidP="000E2E71">
      <w:pPr>
        <w:pStyle w:val="Akapitzlist"/>
        <w:numPr>
          <w:ilvl w:val="0"/>
          <w:numId w:val="22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Muzeum zobowiązuje się do zapłaty za przedmiot sprzedaży, o któr</w:t>
      </w:r>
      <w:r w:rsidR="000E2E71" w:rsidRPr="00BD5777">
        <w:rPr>
          <w:sz w:val="22"/>
          <w:szCs w:val="22"/>
          <w:lang w:val="pl-PL"/>
        </w:rPr>
        <w:t>ym mowa w § 1, ceny sprzedaży w wysokości</w:t>
      </w:r>
      <w:r w:rsidR="00A039A7" w:rsidRPr="00BD5777">
        <w:rPr>
          <w:sz w:val="22"/>
          <w:szCs w:val="22"/>
          <w:lang w:val="pl-PL"/>
        </w:rPr>
        <w:t>: ………………….. zł, (słownie: …………..……… i …./100 złotych)</w:t>
      </w:r>
      <w:r w:rsidR="000E2E71" w:rsidRPr="00BD5777">
        <w:rPr>
          <w:sz w:val="22"/>
          <w:szCs w:val="22"/>
          <w:lang w:val="pl-PL"/>
        </w:rPr>
        <w:t xml:space="preserve"> brutto.</w:t>
      </w:r>
    </w:p>
    <w:p w14:paraId="79F1E6B5" w14:textId="2D178B6E" w:rsidR="00A039A7" w:rsidRPr="00BD5777" w:rsidRDefault="000E2E71" w:rsidP="000E2E71">
      <w:pPr>
        <w:pStyle w:val="Akapitzlist"/>
        <w:numPr>
          <w:ilvl w:val="0"/>
          <w:numId w:val="22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 powyższej cenie zawarty jest podatek VAT w stawce</w:t>
      </w:r>
      <w:r w:rsidR="00A039A7" w:rsidRPr="00BD5777">
        <w:rPr>
          <w:sz w:val="22"/>
          <w:szCs w:val="22"/>
          <w:lang w:val="pl-PL"/>
        </w:rPr>
        <w:t xml:space="preserve"> …. %</w:t>
      </w:r>
      <w:r w:rsidRPr="00BD5777">
        <w:rPr>
          <w:sz w:val="22"/>
          <w:szCs w:val="22"/>
          <w:lang w:val="pl-PL"/>
        </w:rPr>
        <w:t xml:space="preserve"> tj. w kwocie</w:t>
      </w:r>
      <w:r w:rsidR="00A039A7" w:rsidRPr="00BD5777">
        <w:rPr>
          <w:sz w:val="22"/>
          <w:szCs w:val="22"/>
          <w:lang w:val="pl-PL"/>
        </w:rPr>
        <w:t xml:space="preserve"> ……………. zł, (słownie: ………………………………. i …/100 złotych)</w:t>
      </w:r>
      <w:r w:rsidRPr="00BD5777">
        <w:rPr>
          <w:sz w:val="22"/>
          <w:szCs w:val="22"/>
          <w:lang w:val="pl-PL"/>
        </w:rPr>
        <w:t>.</w:t>
      </w:r>
    </w:p>
    <w:p w14:paraId="1D00C43D" w14:textId="77777777" w:rsidR="00D85462" w:rsidRPr="00BD5777" w:rsidRDefault="00D85462" w:rsidP="005F3E57">
      <w:pPr>
        <w:ind w:left="426" w:hanging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3.</w:t>
      </w:r>
      <w:r w:rsidRPr="00BD5777">
        <w:rPr>
          <w:sz w:val="22"/>
          <w:szCs w:val="22"/>
          <w:lang w:val="pl-PL"/>
        </w:rPr>
        <w:tab/>
        <w:t>Zapłata ceny sprzedaży nastąpi po dostarczeniu przedmiotu sprzedaży w terminie 14 dni od dnia otrzymania przez Muzeum faktury wystawionej przez Sprzedającego, przelewem na konto podane na fakturze</w:t>
      </w:r>
      <w:r w:rsidR="00DB5C8A" w:rsidRPr="00BD5777">
        <w:rPr>
          <w:sz w:val="22"/>
          <w:szCs w:val="22"/>
          <w:lang w:val="pl-PL"/>
        </w:rPr>
        <w:t>.</w:t>
      </w:r>
    </w:p>
    <w:p w14:paraId="41750950" w14:textId="77777777" w:rsidR="00C2760D" w:rsidRPr="00BD5777" w:rsidRDefault="00DB5C8A" w:rsidP="005F3E57">
      <w:pPr>
        <w:ind w:left="426" w:hanging="426"/>
        <w:rPr>
          <w:i/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4.</w:t>
      </w:r>
      <w:r w:rsidRPr="00BD5777">
        <w:rPr>
          <w:sz w:val="22"/>
          <w:szCs w:val="22"/>
          <w:lang w:val="pl-PL"/>
        </w:rPr>
        <w:tab/>
        <w:t>Na fakturze</w:t>
      </w:r>
      <w:r w:rsidR="00C2760D" w:rsidRPr="00BD5777">
        <w:rPr>
          <w:i/>
          <w:sz w:val="22"/>
          <w:szCs w:val="22"/>
          <w:lang w:val="pl-PL"/>
        </w:rPr>
        <w:t xml:space="preserve"> </w:t>
      </w:r>
      <w:r w:rsidR="00C2760D" w:rsidRPr="00BD5777">
        <w:rPr>
          <w:sz w:val="22"/>
          <w:szCs w:val="22"/>
          <w:lang w:val="pl-PL"/>
        </w:rPr>
        <w:t xml:space="preserve">Sprzedawca zobowiązany jest umieścić adnotację „kurator zadania </w:t>
      </w:r>
      <w:r w:rsidR="00855247" w:rsidRPr="00BD5777">
        <w:rPr>
          <w:sz w:val="22"/>
          <w:szCs w:val="22"/>
          <w:lang w:val="pl-PL"/>
        </w:rPr>
        <w:t>Krzysztof Sirko</w:t>
      </w:r>
      <w:r w:rsidR="00C2760D" w:rsidRPr="00BD5777">
        <w:rPr>
          <w:i/>
          <w:sz w:val="22"/>
          <w:szCs w:val="22"/>
          <w:lang w:val="pl-PL"/>
        </w:rPr>
        <w:t>”.</w:t>
      </w:r>
    </w:p>
    <w:p w14:paraId="41F321E5" w14:textId="77777777" w:rsidR="00D85462" w:rsidRPr="00BD5777" w:rsidRDefault="00D85462" w:rsidP="005F3E57">
      <w:pPr>
        <w:ind w:left="426" w:hanging="426"/>
        <w:rPr>
          <w:sz w:val="22"/>
          <w:szCs w:val="22"/>
          <w:lang w:val="pl-PL"/>
        </w:rPr>
      </w:pPr>
    </w:p>
    <w:p w14:paraId="2768343F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6</w:t>
      </w:r>
    </w:p>
    <w:p w14:paraId="63A9177F" w14:textId="77A01EE6" w:rsidR="00D85462" w:rsidRPr="00BD5777" w:rsidRDefault="00D85462" w:rsidP="00367B5E">
      <w:pPr>
        <w:pStyle w:val="Akapitzlist"/>
        <w:numPr>
          <w:ilvl w:val="0"/>
          <w:numId w:val="14"/>
        </w:numPr>
        <w:tabs>
          <w:tab w:val="num" w:pos="426"/>
          <w:tab w:val="num" w:pos="851"/>
        </w:tabs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Sprzedający zobowiązuje się do dostarczenia przedmiotu sprzedaży, o którym mowa </w:t>
      </w:r>
      <w:r w:rsidR="005F3E57" w:rsidRPr="00BD5777">
        <w:rPr>
          <w:sz w:val="22"/>
          <w:szCs w:val="22"/>
          <w:lang w:val="pl-PL"/>
        </w:rPr>
        <w:br/>
      </w:r>
      <w:r w:rsidRPr="00BD5777">
        <w:rPr>
          <w:sz w:val="22"/>
          <w:szCs w:val="22"/>
          <w:lang w:val="pl-PL"/>
        </w:rPr>
        <w:t xml:space="preserve">w §1, w terminie </w:t>
      </w:r>
      <w:r w:rsidR="00367B5E" w:rsidRPr="00BD5777">
        <w:rPr>
          <w:sz w:val="22"/>
          <w:szCs w:val="22"/>
          <w:lang w:val="pl-PL"/>
        </w:rPr>
        <w:t xml:space="preserve">nie dłuższym niż </w:t>
      </w:r>
      <w:r w:rsidR="00DA3F10" w:rsidRPr="00BD5777">
        <w:rPr>
          <w:sz w:val="22"/>
          <w:szCs w:val="22"/>
          <w:lang w:val="pl-PL"/>
        </w:rPr>
        <w:t>7</w:t>
      </w:r>
      <w:r w:rsidR="00595927" w:rsidRPr="00BD5777">
        <w:rPr>
          <w:sz w:val="22"/>
          <w:szCs w:val="22"/>
          <w:lang w:val="pl-PL"/>
        </w:rPr>
        <w:t xml:space="preserve"> dni</w:t>
      </w:r>
      <w:r w:rsidR="00367B5E" w:rsidRPr="00BD5777">
        <w:rPr>
          <w:sz w:val="22"/>
          <w:szCs w:val="22"/>
          <w:lang w:val="pl-PL"/>
        </w:rPr>
        <w:t xml:space="preserve"> </w:t>
      </w:r>
      <w:r w:rsidR="00C20020" w:rsidRPr="00BD5777">
        <w:rPr>
          <w:sz w:val="22"/>
          <w:szCs w:val="22"/>
          <w:lang w:val="pl-PL"/>
        </w:rPr>
        <w:t xml:space="preserve">roboczych </w:t>
      </w:r>
      <w:r w:rsidR="00367B5E" w:rsidRPr="00BD5777">
        <w:rPr>
          <w:sz w:val="22"/>
          <w:szCs w:val="22"/>
          <w:lang w:val="pl-PL"/>
        </w:rPr>
        <w:t xml:space="preserve">od daty podpisania umowy </w:t>
      </w:r>
      <w:r w:rsidRPr="00BD5777">
        <w:rPr>
          <w:sz w:val="22"/>
          <w:szCs w:val="22"/>
          <w:lang w:val="pl-PL"/>
        </w:rPr>
        <w:t>na swój koszt i ryzyko.</w:t>
      </w:r>
    </w:p>
    <w:p w14:paraId="68F74F55" w14:textId="77777777" w:rsidR="00D85462" w:rsidRPr="00BD5777" w:rsidRDefault="00D85462" w:rsidP="005F3E57">
      <w:pPr>
        <w:pStyle w:val="Akapitzlist"/>
        <w:numPr>
          <w:ilvl w:val="0"/>
          <w:numId w:val="14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ponosi pełną odpowiedzialność za przedmiot sprzedaży podczas transportu.</w:t>
      </w:r>
    </w:p>
    <w:p w14:paraId="72AB54CE" w14:textId="77777777" w:rsidR="00D85462" w:rsidRPr="00BD5777" w:rsidRDefault="00D85462" w:rsidP="005F3E57">
      <w:pPr>
        <w:pStyle w:val="Akapitzlist"/>
        <w:numPr>
          <w:ilvl w:val="0"/>
          <w:numId w:val="14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W przypadku opóźnienia dostarczenia przedmiotu sprzedaży do siedziby Muzeum Sprzedający zobowiązany jest do zapłaty kary umownej w kwocie stanowiącej </w:t>
      </w:r>
      <w:r w:rsidR="00855247" w:rsidRPr="00BD5777">
        <w:rPr>
          <w:sz w:val="22"/>
          <w:szCs w:val="22"/>
          <w:lang w:val="pl-PL"/>
        </w:rPr>
        <w:t>1</w:t>
      </w:r>
      <w:r w:rsidRPr="00BD5777">
        <w:rPr>
          <w:sz w:val="22"/>
          <w:szCs w:val="22"/>
          <w:lang w:val="pl-PL"/>
        </w:rPr>
        <w:t>% ceny sprzedaży za każdy dzień zwłoki. Sprzedający wyraża zgodę na potrącenie kary umownej z ceny sprzedaży, o której mowa w § 5 ust. 1.</w:t>
      </w:r>
    </w:p>
    <w:p w14:paraId="31E15660" w14:textId="77777777" w:rsidR="00D85462" w:rsidRPr="00BD5777" w:rsidRDefault="00D85462" w:rsidP="005F3E57">
      <w:pPr>
        <w:pStyle w:val="Akapitzlist"/>
        <w:numPr>
          <w:ilvl w:val="0"/>
          <w:numId w:val="14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Przekazanie i przyjęcie przedmiotu sprzedaży, o którym mowa w § 1, nastąpi na podstawie protokołu zdawczo – odbiorczego.</w:t>
      </w:r>
    </w:p>
    <w:p w14:paraId="2CBB7E50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2FE989F2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7</w:t>
      </w:r>
    </w:p>
    <w:p w14:paraId="2D5DDC50" w14:textId="77777777" w:rsidR="005F3E57" w:rsidRPr="00BD5777" w:rsidRDefault="00D85462" w:rsidP="00B9457F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Osobą odpowiedzialną za realizację umowy</w:t>
      </w:r>
      <w:r w:rsidR="00344EAB" w:rsidRPr="00BD5777">
        <w:rPr>
          <w:sz w:val="22"/>
          <w:szCs w:val="22"/>
          <w:lang w:val="pl-PL"/>
        </w:rPr>
        <w:t>,</w:t>
      </w:r>
      <w:r w:rsidRPr="00BD5777">
        <w:rPr>
          <w:sz w:val="22"/>
          <w:szCs w:val="22"/>
          <w:lang w:val="pl-PL"/>
        </w:rPr>
        <w:t xml:space="preserve"> nadzorującą prawidłowość wykonania przedmiotu umowy i jej rozliczenie oraz</w:t>
      </w:r>
      <w:r w:rsidRPr="00BD5777" w:rsidDel="00614B2E">
        <w:rPr>
          <w:sz w:val="22"/>
          <w:szCs w:val="22"/>
          <w:lang w:val="pl-PL"/>
        </w:rPr>
        <w:t xml:space="preserve"> </w:t>
      </w:r>
      <w:r w:rsidRPr="00BD5777">
        <w:rPr>
          <w:sz w:val="22"/>
          <w:szCs w:val="22"/>
          <w:lang w:val="pl-PL"/>
        </w:rPr>
        <w:t xml:space="preserve">upoważnioną do podpisania protokołu zdawczo – odbiorczego ze strony Muzeum jest </w:t>
      </w:r>
      <w:r w:rsidR="00B9457F" w:rsidRPr="00BD5777">
        <w:rPr>
          <w:sz w:val="22"/>
          <w:szCs w:val="22"/>
          <w:lang w:val="pl-PL"/>
        </w:rPr>
        <w:t>Krzysztof Sirko</w:t>
      </w:r>
      <w:r w:rsidR="00C34535" w:rsidRPr="00BD5777">
        <w:rPr>
          <w:sz w:val="22"/>
          <w:szCs w:val="22"/>
          <w:lang w:val="pl-PL"/>
        </w:rPr>
        <w:t xml:space="preserve"> – Główny specjalista ds. technologii informatycznych.</w:t>
      </w:r>
    </w:p>
    <w:p w14:paraId="04D9A2E9" w14:textId="77777777" w:rsidR="00007FCA" w:rsidRPr="00BD5777" w:rsidRDefault="00007FCA" w:rsidP="00B9457F">
      <w:pPr>
        <w:rPr>
          <w:sz w:val="22"/>
          <w:szCs w:val="22"/>
          <w:lang w:val="pl-PL"/>
        </w:rPr>
      </w:pPr>
    </w:p>
    <w:p w14:paraId="2C4B80D0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lastRenderedPageBreak/>
        <w:t>§ 8</w:t>
      </w:r>
    </w:p>
    <w:p w14:paraId="67997FEE" w14:textId="77777777" w:rsidR="00D85462" w:rsidRPr="00BD5777" w:rsidRDefault="00D85462" w:rsidP="005F3E57">
      <w:pPr>
        <w:pStyle w:val="Akapitzlist"/>
        <w:numPr>
          <w:ilvl w:val="0"/>
          <w:numId w:val="16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Muzeum ma prawo odstąpienia od umowy, jeżeli opóźnienie dostarczenia przedmiotu sprzedaży wynosi </w:t>
      </w:r>
      <w:r w:rsidR="00855247" w:rsidRPr="00BD5777">
        <w:rPr>
          <w:sz w:val="22"/>
          <w:szCs w:val="22"/>
          <w:lang w:val="pl-PL"/>
        </w:rPr>
        <w:t>5</w:t>
      </w:r>
      <w:r w:rsidRPr="00BD5777">
        <w:rPr>
          <w:sz w:val="22"/>
          <w:szCs w:val="22"/>
          <w:lang w:val="pl-PL"/>
        </w:rPr>
        <w:t xml:space="preserve"> dni</w:t>
      </w:r>
      <w:r w:rsidR="00294B83" w:rsidRPr="00BD5777">
        <w:rPr>
          <w:sz w:val="22"/>
          <w:szCs w:val="22"/>
          <w:lang w:val="pl-PL"/>
        </w:rPr>
        <w:t xml:space="preserve"> roboczych</w:t>
      </w:r>
      <w:r w:rsidRPr="00BD5777">
        <w:rPr>
          <w:sz w:val="22"/>
          <w:szCs w:val="22"/>
          <w:lang w:val="pl-PL"/>
        </w:rPr>
        <w:t xml:space="preserve"> lub więcej.</w:t>
      </w:r>
    </w:p>
    <w:p w14:paraId="06CDBB89" w14:textId="77777777" w:rsidR="00D85462" w:rsidRPr="00BD5777" w:rsidRDefault="00D85462" w:rsidP="005F3E57">
      <w:pPr>
        <w:pStyle w:val="Akapitzlist"/>
        <w:numPr>
          <w:ilvl w:val="0"/>
          <w:numId w:val="16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 xml:space="preserve">W przypadku odstąpienia od umowy przez Muzeum z przyczyn określonych w ust.1, Sprzedający zobowiązuje się do zapłacenia odszkodowania w wysokości </w:t>
      </w:r>
      <w:r w:rsidR="00855247" w:rsidRPr="00BD5777">
        <w:rPr>
          <w:sz w:val="22"/>
          <w:szCs w:val="22"/>
          <w:lang w:val="pl-PL"/>
        </w:rPr>
        <w:t>10</w:t>
      </w:r>
      <w:r w:rsidR="00046983" w:rsidRPr="00BD5777">
        <w:rPr>
          <w:sz w:val="22"/>
          <w:szCs w:val="22"/>
          <w:lang w:val="pl-PL"/>
        </w:rPr>
        <w:t>%</w:t>
      </w:r>
      <w:r w:rsidRPr="00BD5777">
        <w:rPr>
          <w:sz w:val="22"/>
          <w:szCs w:val="22"/>
          <w:lang w:val="pl-PL"/>
        </w:rPr>
        <w:t xml:space="preserve"> ceny sprzedaży</w:t>
      </w:r>
      <w:r w:rsidR="00344EAB" w:rsidRPr="00BD5777">
        <w:rPr>
          <w:sz w:val="22"/>
          <w:szCs w:val="22"/>
          <w:lang w:val="pl-PL"/>
        </w:rPr>
        <w:t xml:space="preserve"> brutto</w:t>
      </w:r>
      <w:r w:rsidRPr="00BD5777">
        <w:rPr>
          <w:sz w:val="22"/>
          <w:szCs w:val="22"/>
          <w:lang w:val="pl-PL"/>
        </w:rPr>
        <w:t>.</w:t>
      </w:r>
    </w:p>
    <w:p w14:paraId="1DA023BB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23876FD0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9</w:t>
      </w:r>
    </w:p>
    <w:p w14:paraId="1DD93EDA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Ewentualne spory powstałe przy realizacji niniejszej umowy będą rozstrzygane przez sąd powszechny właściwy dla siedziby Muzeum.</w:t>
      </w:r>
    </w:p>
    <w:p w14:paraId="324D0531" w14:textId="77777777" w:rsidR="00B9457F" w:rsidRPr="00BD5777" w:rsidRDefault="00B9457F" w:rsidP="00007FCA">
      <w:pPr>
        <w:rPr>
          <w:sz w:val="22"/>
          <w:szCs w:val="22"/>
          <w:lang w:val="pl-PL"/>
        </w:rPr>
      </w:pPr>
    </w:p>
    <w:p w14:paraId="4FCCF407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10</w:t>
      </w:r>
    </w:p>
    <w:p w14:paraId="0BC55474" w14:textId="5ED01FAD" w:rsidR="00B727F8" w:rsidRPr="00BD5777" w:rsidRDefault="00D85462" w:rsidP="00B727F8">
      <w:pPr>
        <w:pStyle w:val="Akapitzlist"/>
        <w:numPr>
          <w:ilvl w:val="0"/>
          <w:numId w:val="18"/>
        </w:numPr>
        <w:ind w:left="426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Wszelkie zmiany i uzupełnienia niniejszej umowy wymagają formy pisemnej pod rygorem nieważności.</w:t>
      </w:r>
    </w:p>
    <w:p w14:paraId="05780AF7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sz w:val="22"/>
          <w:szCs w:val="22"/>
          <w:lang w:val="pl-PL"/>
        </w:rPr>
      </w:pPr>
      <w:r w:rsidRPr="00BD5777">
        <w:rPr>
          <w:b/>
          <w:iCs/>
          <w:sz w:val="22"/>
          <w:szCs w:val="22"/>
          <w:lang w:val="pl-PL"/>
        </w:rPr>
        <w:t>Administratorem</w:t>
      </w:r>
      <w:r w:rsidRPr="00BD5777">
        <w:rPr>
          <w:iCs/>
          <w:sz w:val="22"/>
          <w:szCs w:val="22"/>
          <w:lang w:val="pl-PL"/>
        </w:rPr>
        <w:t xml:space="preserve"> danych osobowych zebranych do umowy jest Muzeum Pałacu Króla Jana III w Wilanowie z siedzibą przy ul</w:t>
      </w:r>
      <w:r w:rsidRPr="00BD5777">
        <w:rPr>
          <w:color w:val="444444"/>
          <w:sz w:val="22"/>
          <w:szCs w:val="22"/>
          <w:shd w:val="clear" w:color="auto" w:fill="FFFFFF"/>
          <w:lang w:val="pl-PL"/>
        </w:rPr>
        <w:t xml:space="preserve">. </w:t>
      </w:r>
      <w:r w:rsidRPr="00BD5777">
        <w:rPr>
          <w:iCs/>
          <w:sz w:val="22"/>
          <w:szCs w:val="22"/>
          <w:lang w:val="pl-PL"/>
        </w:rPr>
        <w:t xml:space="preserve">Stanisława Kostki Potockiego 10/16, 02-958 Warszawa. Z administratorem można się skontaktować poprzez adres e-mail: </w:t>
      </w:r>
      <w:hyperlink r:id="rId7" w:history="1">
        <w:r w:rsidRPr="00BD5777">
          <w:rPr>
            <w:rStyle w:val="Hipercze"/>
            <w:iCs/>
            <w:sz w:val="22"/>
            <w:szCs w:val="22"/>
            <w:lang w:val="pl-PL"/>
          </w:rPr>
          <w:t>muzeum@muzeum-wilanow.pl</w:t>
        </w:r>
      </w:hyperlink>
      <w:r w:rsidRPr="00BD5777">
        <w:rPr>
          <w:iCs/>
          <w:sz w:val="22"/>
          <w:szCs w:val="22"/>
          <w:lang w:val="pl-PL"/>
        </w:rPr>
        <w:t xml:space="preserve"> lub pisemnie na a</w:t>
      </w:r>
      <w:r w:rsidR="00007FCA" w:rsidRPr="00BD5777">
        <w:rPr>
          <w:iCs/>
          <w:sz w:val="22"/>
          <w:szCs w:val="22"/>
          <w:lang w:val="pl-PL"/>
        </w:rPr>
        <w:t>dres siedziby wskazany powyżej.</w:t>
      </w:r>
    </w:p>
    <w:p w14:paraId="69495143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 xml:space="preserve">W Muzeum został wyznaczony </w:t>
      </w:r>
      <w:r w:rsidRPr="00BD5777">
        <w:rPr>
          <w:b/>
          <w:iCs/>
          <w:sz w:val="22"/>
          <w:szCs w:val="22"/>
          <w:lang w:val="pl-PL"/>
        </w:rPr>
        <w:t>inspektor ochrony danych</w:t>
      </w:r>
      <w:r w:rsidRPr="00BD5777">
        <w:rPr>
          <w:iCs/>
          <w:sz w:val="22"/>
          <w:szCs w:val="22"/>
          <w:lang w:val="pl-PL"/>
        </w:rPr>
        <w:t xml:space="preserve">, z którym można się skontaktować poprzez e-mail: </w:t>
      </w:r>
      <w:hyperlink r:id="rId8" w:history="1">
        <w:r w:rsidRPr="00BD5777">
          <w:rPr>
            <w:rStyle w:val="Hipercze"/>
            <w:iCs/>
            <w:sz w:val="22"/>
            <w:szCs w:val="22"/>
            <w:lang w:val="pl-PL"/>
          </w:rPr>
          <w:t>iod@muzeum-wilanow.pl</w:t>
        </w:r>
      </w:hyperlink>
      <w:r w:rsidRPr="00BD5777">
        <w:rPr>
          <w:iCs/>
          <w:sz w:val="22"/>
          <w:szCs w:val="22"/>
          <w:lang w:val="pl-PL"/>
        </w:rPr>
        <w:t xml:space="preserve"> we wszystkich sprawach dotyczących przetwarzania danych osobowych oraz korzystania z praw związanych z przetwarzaniem danych.</w:t>
      </w:r>
    </w:p>
    <w:p w14:paraId="3CBF65A3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Celem przetwarzania danych osobowych jest zawarcie i realizacja umowy, w tym jej rozliczenie, prowadzenie sprawozdawczości finansowej oraz archiwizacja danych zgodnie z przepisami o rachunkowości. Podstawa prawną przetwarzania danych jest związana z wykonywaniem umowy, realizacją obowiązków prawnych wynikających przepisów, jak również z prawnie uzasadnionym interesem Muzeum, którym są cele kontaktowe na potrzeby zlecania prac w przyszłości.</w:t>
      </w:r>
    </w:p>
    <w:p w14:paraId="15AAE014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 w:eastAsia="ar-SA"/>
        </w:rPr>
        <w:t xml:space="preserve">Zebrane dane osobowe będą przechowywane przez Muzeum przez okres określony przepisami </w:t>
      </w:r>
      <w:r w:rsidRPr="00BD5777">
        <w:rPr>
          <w:iCs/>
          <w:sz w:val="22"/>
          <w:szCs w:val="22"/>
          <w:lang w:val="pl-PL"/>
        </w:rPr>
        <w:t>o rachunkowości oraz przez czas niezbędny do wygaśnięcia roszczeń wynikających z zawartej umowy.</w:t>
      </w:r>
    </w:p>
    <w:p w14:paraId="57632C24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Muzeum będzie udostępniało dane osobowe:</w:t>
      </w:r>
    </w:p>
    <w:p w14:paraId="12A148DB" w14:textId="77777777" w:rsidR="00D240F6" w:rsidRPr="00BD5777" w:rsidRDefault="00D240F6" w:rsidP="00406713">
      <w:pPr>
        <w:pStyle w:val="Akapitzlist"/>
        <w:numPr>
          <w:ilvl w:val="0"/>
          <w:numId w:val="19"/>
        </w:numPr>
        <w:tabs>
          <w:tab w:val="left" w:pos="2410"/>
        </w:tabs>
        <w:suppressAutoHyphens/>
        <w:autoSpaceDN w:val="0"/>
        <w:spacing w:before="120" w:after="120"/>
        <w:contextualSpacing/>
        <w:textAlignment w:val="baseline"/>
        <w:rPr>
          <w:iCs/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właściwym organom państwowym w sytuacjach określonych przepisami prawa;</w:t>
      </w:r>
    </w:p>
    <w:p w14:paraId="5074C2FD" w14:textId="77777777" w:rsidR="00D240F6" w:rsidRPr="00BD5777" w:rsidRDefault="00D240F6" w:rsidP="00406713">
      <w:pPr>
        <w:pStyle w:val="Akapitzlist"/>
        <w:numPr>
          <w:ilvl w:val="0"/>
          <w:numId w:val="19"/>
        </w:numPr>
        <w:tabs>
          <w:tab w:val="left" w:pos="2410"/>
        </w:tabs>
        <w:suppressAutoHyphens/>
        <w:autoSpaceDN w:val="0"/>
        <w:spacing w:before="120" w:after="120"/>
        <w:contextualSpacing/>
        <w:textAlignment w:val="baseline"/>
        <w:rPr>
          <w:iCs/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podmiotom przetwarzającym dane w imieniu Muzeum w zakresie obsługi systemów informatycznych - przy czym takie podmioty przetwarzają dane jako podwykonawcy, na podstawie umowy z Muzeum i wyłącznie zgodnie z jego poleceniami.</w:t>
      </w:r>
    </w:p>
    <w:p w14:paraId="2A693E0D" w14:textId="3B17C835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iCs/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Każda osoba ma prawo dostępu do swoich danych, ich sprostowania, usunięcia, or</w:t>
      </w:r>
      <w:r w:rsidR="008C503F" w:rsidRPr="00BD5777">
        <w:rPr>
          <w:iCs/>
          <w:sz w:val="22"/>
          <w:szCs w:val="22"/>
          <w:lang w:val="pl-PL"/>
        </w:rPr>
        <w:t xml:space="preserve">az ograniczenia przetwarzania, </w:t>
      </w:r>
      <w:r w:rsidRPr="00BD5777">
        <w:rPr>
          <w:iCs/>
          <w:sz w:val="22"/>
          <w:szCs w:val="22"/>
          <w:lang w:val="pl-PL"/>
        </w:rPr>
        <w:t>a także prawo do wniesienia sprzeciwu na ich przetwarzanie w odniesieniu do celów przetwarzania opartych na prawnie</w:t>
      </w:r>
      <w:r w:rsidR="008C503F" w:rsidRPr="00BD5777">
        <w:rPr>
          <w:iCs/>
          <w:sz w:val="22"/>
          <w:szCs w:val="22"/>
          <w:lang w:val="pl-PL"/>
        </w:rPr>
        <w:t xml:space="preserve"> uzasadnionym interesie Muzeum.</w:t>
      </w:r>
    </w:p>
    <w:p w14:paraId="227E3FE8" w14:textId="77777777" w:rsidR="00D240F6" w:rsidRPr="00BD5777" w:rsidRDefault="00D240F6" w:rsidP="00406713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iCs/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Każda osoba ma również prawo do wniesienia skargi do Prezesa Urzędu Ochrony Danych Osobowych. W celu skorzystania z powyższych praw należy skontaktować się z Muzeum lub z wyznaczonym inspektorem ochrony danych (dane kontaktowe wskazane powyżej).</w:t>
      </w:r>
    </w:p>
    <w:p w14:paraId="6066702F" w14:textId="77777777" w:rsidR="00406713" w:rsidRPr="00BD5777" w:rsidRDefault="00D240F6" w:rsidP="00D85462">
      <w:pPr>
        <w:pStyle w:val="Akapitzlist"/>
        <w:numPr>
          <w:ilvl w:val="0"/>
          <w:numId w:val="18"/>
        </w:numPr>
        <w:spacing w:before="240" w:after="240"/>
        <w:ind w:left="426"/>
        <w:contextualSpacing/>
        <w:rPr>
          <w:iCs/>
          <w:sz w:val="22"/>
          <w:szCs w:val="22"/>
          <w:lang w:val="pl-PL"/>
        </w:rPr>
      </w:pPr>
      <w:r w:rsidRPr="00BD5777">
        <w:rPr>
          <w:iCs/>
          <w:sz w:val="22"/>
          <w:szCs w:val="22"/>
          <w:lang w:val="pl-PL"/>
        </w:rPr>
        <w:t>Podanie danych osobowych jest dobrowolne, ale niezbędne do realizacji umowy. W przypadku braku podania wymaganych danych umo</w:t>
      </w:r>
      <w:r w:rsidR="00B9457F" w:rsidRPr="00BD5777">
        <w:rPr>
          <w:iCs/>
          <w:sz w:val="22"/>
          <w:szCs w:val="22"/>
          <w:lang w:val="pl-PL"/>
        </w:rPr>
        <w:t>wa nie będzie mogła być zawarta.</w:t>
      </w:r>
    </w:p>
    <w:p w14:paraId="54EAB129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11</w:t>
      </w:r>
    </w:p>
    <w:p w14:paraId="4A9B55EC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 sprawach nieunormowanych niniejszą umową mają zastosowanie przepisy kodeksu cywilnego oraz szczególne przepisy regulujące warunki umowy, a stosujące się do przedmiotu umowy.</w:t>
      </w:r>
    </w:p>
    <w:p w14:paraId="443C2B61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5359109D" w14:textId="77777777" w:rsidR="00D85462" w:rsidRPr="00BD5777" w:rsidRDefault="00D85462" w:rsidP="00D85462">
      <w:pPr>
        <w:jc w:val="center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§ 12</w:t>
      </w:r>
    </w:p>
    <w:p w14:paraId="1ADF31DA" w14:textId="77777777" w:rsidR="00D85462" w:rsidRPr="00BD5777" w:rsidRDefault="00D85462" w:rsidP="00D8546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Umowę sporządzono w trzech jednobrzmiących egzemplarzach - dwóch dla Muzeum i jednym dla Sprzedającego.</w:t>
      </w:r>
    </w:p>
    <w:p w14:paraId="7F88315D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26DAAD54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2E3842C3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3F66051D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47DEEDF2" w14:textId="77777777" w:rsidR="00D85462" w:rsidRPr="00BD5777" w:rsidRDefault="00D85462" w:rsidP="00D85462">
      <w:pPr>
        <w:rPr>
          <w:sz w:val="22"/>
          <w:szCs w:val="22"/>
          <w:lang w:val="pl-PL"/>
        </w:rPr>
      </w:pPr>
    </w:p>
    <w:p w14:paraId="4E5B3089" w14:textId="77777777" w:rsidR="00DB5C8A" w:rsidRPr="00BD5777" w:rsidRDefault="00D85462" w:rsidP="00D85462">
      <w:pPr>
        <w:rPr>
          <w:b/>
          <w:sz w:val="22"/>
          <w:szCs w:val="22"/>
          <w:lang w:val="pl-PL"/>
        </w:rPr>
      </w:pP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  <w:t>MUZEUM</w:t>
      </w: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</w:r>
      <w:r w:rsidRPr="00BD5777">
        <w:rPr>
          <w:b/>
          <w:sz w:val="22"/>
          <w:szCs w:val="22"/>
          <w:lang w:val="pl-PL"/>
        </w:rPr>
        <w:tab/>
        <w:t>SPRZEDAJĄCY</w:t>
      </w:r>
    </w:p>
    <w:p w14:paraId="1B61C686" w14:textId="77777777" w:rsidR="00DB5C8A" w:rsidRPr="00BD5777" w:rsidRDefault="00DB5C8A">
      <w:pPr>
        <w:jc w:val="left"/>
        <w:rPr>
          <w:b/>
          <w:sz w:val="22"/>
          <w:szCs w:val="22"/>
          <w:lang w:val="pl-PL"/>
        </w:rPr>
      </w:pPr>
      <w:r w:rsidRPr="00BD5777">
        <w:rPr>
          <w:b/>
          <w:sz w:val="22"/>
          <w:szCs w:val="22"/>
          <w:lang w:val="pl-PL"/>
        </w:rPr>
        <w:br w:type="page"/>
      </w:r>
    </w:p>
    <w:p w14:paraId="1109B27D" w14:textId="2466175E" w:rsidR="00673D21" w:rsidRPr="00BD5777" w:rsidRDefault="00673D21" w:rsidP="00352A4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 w:rsidR="00352A4A" w:rsidRPr="00BD5777">
        <w:rPr>
          <w:rFonts w:ascii="Times New Roman" w:hAnsi="Times New Roman" w:cs="Times New Roman"/>
          <w:sz w:val="22"/>
          <w:szCs w:val="22"/>
        </w:rPr>
        <w:t>1</w:t>
      </w:r>
      <w:r w:rsidRPr="00BD5777">
        <w:rPr>
          <w:rFonts w:ascii="Times New Roman" w:hAnsi="Times New Roman" w:cs="Times New Roman"/>
          <w:sz w:val="22"/>
          <w:szCs w:val="22"/>
        </w:rPr>
        <w:t xml:space="preserve"> do umowy nr ......</w:t>
      </w:r>
      <w:r w:rsidR="00ED050B" w:rsidRPr="00BD5777">
        <w:rPr>
          <w:rFonts w:ascii="Times New Roman" w:hAnsi="Times New Roman" w:cs="Times New Roman"/>
          <w:sz w:val="22"/>
          <w:szCs w:val="22"/>
        </w:rPr>
        <w:t xml:space="preserve"> </w:t>
      </w:r>
      <w:r w:rsidR="000F5362" w:rsidRPr="00BD5777">
        <w:rPr>
          <w:rFonts w:ascii="Times New Roman" w:hAnsi="Times New Roman" w:cs="Times New Roman"/>
          <w:sz w:val="22"/>
          <w:szCs w:val="22"/>
        </w:rPr>
        <w:t>…/…</w:t>
      </w:r>
      <w:r w:rsidRPr="00BD5777">
        <w:rPr>
          <w:rFonts w:ascii="Times New Roman" w:hAnsi="Times New Roman" w:cs="Times New Roman"/>
          <w:sz w:val="22"/>
          <w:szCs w:val="22"/>
        </w:rPr>
        <w:t>/20</w:t>
      </w:r>
      <w:r w:rsidR="00896D8D" w:rsidRPr="00BD5777">
        <w:rPr>
          <w:rFonts w:ascii="Times New Roman" w:hAnsi="Times New Roman" w:cs="Times New Roman"/>
          <w:sz w:val="22"/>
          <w:szCs w:val="22"/>
        </w:rPr>
        <w:t>20</w:t>
      </w:r>
    </w:p>
    <w:p w14:paraId="3C11148A" w14:textId="536E0473" w:rsidR="00673D21" w:rsidRPr="00BD5777" w:rsidRDefault="00673D21" w:rsidP="00352A4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t>z dn. .................... 20</w:t>
      </w:r>
      <w:r w:rsidR="00896D8D" w:rsidRPr="00BD5777">
        <w:rPr>
          <w:rFonts w:ascii="Times New Roman" w:hAnsi="Times New Roman" w:cs="Times New Roman"/>
          <w:sz w:val="22"/>
          <w:szCs w:val="22"/>
        </w:rPr>
        <w:t>20</w:t>
      </w:r>
    </w:p>
    <w:p w14:paraId="764DD5A2" w14:textId="77777777" w:rsidR="005F5B9A" w:rsidRPr="00BD5777" w:rsidRDefault="005F5B9A" w:rsidP="00352A4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1032C7B" w14:textId="77777777" w:rsidR="008C503F" w:rsidRPr="00BD5777" w:rsidRDefault="008C503F" w:rsidP="008C50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687318" w14:textId="707E7436" w:rsidR="008C503F" w:rsidRPr="00BD5777" w:rsidRDefault="008C503F" w:rsidP="00352A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5777">
        <w:rPr>
          <w:rFonts w:ascii="Times New Roman" w:hAnsi="Times New Roman" w:cs="Times New Roman"/>
          <w:b/>
          <w:sz w:val="22"/>
          <w:szCs w:val="22"/>
        </w:rPr>
        <w:t xml:space="preserve">Opis przedmiotu </w:t>
      </w:r>
      <w:r w:rsidR="0061555D">
        <w:rPr>
          <w:rFonts w:ascii="Times New Roman" w:hAnsi="Times New Roman" w:cs="Times New Roman"/>
          <w:b/>
          <w:sz w:val="22"/>
          <w:szCs w:val="22"/>
        </w:rPr>
        <w:t>zamówienia</w:t>
      </w:r>
    </w:p>
    <w:p w14:paraId="3E64D1AB" w14:textId="6669928C" w:rsidR="008C503F" w:rsidRPr="00BD5777" w:rsidRDefault="008C503F" w:rsidP="004344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6CFEEB" w14:textId="0D61CFFF" w:rsidR="008C503F" w:rsidRPr="00BD5777" w:rsidRDefault="008C503F" w:rsidP="00896D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t>Pr</w:t>
      </w:r>
      <w:r w:rsidR="00896D8D" w:rsidRPr="00BD5777">
        <w:rPr>
          <w:rFonts w:ascii="Times New Roman" w:hAnsi="Times New Roman" w:cs="Times New Roman"/>
          <w:sz w:val="22"/>
          <w:szCs w:val="22"/>
        </w:rPr>
        <w:t xml:space="preserve">zedmiotem sprzedaży jest </w:t>
      </w:r>
      <w:r w:rsidR="00695D0D" w:rsidRPr="00BD5777">
        <w:rPr>
          <w:rFonts w:ascii="Times New Roman" w:hAnsi="Times New Roman" w:cs="Times New Roman"/>
          <w:sz w:val="22"/>
          <w:szCs w:val="22"/>
        </w:rPr>
        <w:t xml:space="preserve">dostawa oprogramowania </w:t>
      </w:r>
      <w:r w:rsidR="000F5362" w:rsidRPr="00BD5777">
        <w:rPr>
          <w:rFonts w:ascii="Times New Roman" w:hAnsi="Times New Roman" w:cs="Times New Roman"/>
          <w:sz w:val="22"/>
          <w:szCs w:val="22"/>
        </w:rPr>
        <w:t>użytk</w:t>
      </w:r>
      <w:r w:rsidR="00695D0D" w:rsidRPr="00BD5777">
        <w:rPr>
          <w:rFonts w:ascii="Times New Roman" w:hAnsi="Times New Roman" w:cs="Times New Roman"/>
          <w:sz w:val="22"/>
          <w:szCs w:val="22"/>
        </w:rPr>
        <w:t>owego Microsoft</w:t>
      </w:r>
      <w:r w:rsidR="00ED050B" w:rsidRPr="00BD577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ED050B" w:rsidRPr="00BD5777">
        <w:rPr>
          <w:rFonts w:ascii="Times New Roman" w:hAnsi="Times New Roman" w:cs="Times New Roman"/>
          <w:sz w:val="22"/>
          <w:szCs w:val="22"/>
        </w:rPr>
        <w:t>zgodnie</w:t>
      </w:r>
      <w:r w:rsidR="007850C9" w:rsidRPr="00BD5777">
        <w:rPr>
          <w:rFonts w:ascii="Times New Roman" w:hAnsi="Times New Roman" w:cs="Times New Roman"/>
          <w:sz w:val="22"/>
          <w:szCs w:val="22"/>
        </w:rPr>
        <w:t xml:space="preserve"> z </w:t>
      </w:r>
      <w:r w:rsidR="00485473" w:rsidRPr="00BD5777">
        <w:rPr>
          <w:rFonts w:ascii="Times New Roman" w:hAnsi="Times New Roman" w:cs="Times New Roman"/>
          <w:bCs/>
          <w:sz w:val="22"/>
          <w:szCs w:val="22"/>
        </w:rPr>
        <w:t>załączoną specyfikacją</w:t>
      </w:r>
      <w:r w:rsidR="00ED050B" w:rsidRPr="00BD5777">
        <w:rPr>
          <w:rFonts w:ascii="Times New Roman" w:hAnsi="Times New Roman" w:cs="Times New Roman"/>
          <w:sz w:val="22"/>
          <w:szCs w:val="22"/>
        </w:rPr>
        <w:t>:</w:t>
      </w:r>
    </w:p>
    <w:p w14:paraId="7C7512B2" w14:textId="77777777" w:rsidR="000F5362" w:rsidRPr="00BD5777" w:rsidRDefault="000F5362" w:rsidP="00896D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6"/>
        <w:gridCol w:w="6882"/>
        <w:gridCol w:w="1559"/>
      </w:tblGrid>
      <w:tr w:rsidR="000F5362" w:rsidRPr="00BD5777" w14:paraId="3659DC06" w14:textId="77777777" w:rsidTr="00F82748">
        <w:trPr>
          <w:cantSplit/>
          <w:trHeight w:val="4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B82D" w14:textId="77777777" w:rsidR="000F5362" w:rsidRPr="00BD5777" w:rsidRDefault="000F5362" w:rsidP="00F827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D577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L.p.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1F4" w14:textId="77777777" w:rsidR="000F5362" w:rsidRPr="00BD5777" w:rsidRDefault="000F5362" w:rsidP="00F827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D577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Nazwa licencji*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2E8" w14:textId="77777777" w:rsidR="000F5362" w:rsidRPr="00BD5777" w:rsidRDefault="000F5362" w:rsidP="00F827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57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Ilość</w:t>
            </w:r>
          </w:p>
        </w:tc>
      </w:tr>
      <w:tr w:rsidR="000F5362" w:rsidRPr="00BD5777" w14:paraId="7860DDA1" w14:textId="77777777" w:rsidTr="00F82748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F6F" w14:textId="77777777" w:rsidR="000F5362" w:rsidRPr="00BD5777" w:rsidRDefault="000F5362" w:rsidP="00F8274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D577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338" w14:textId="77777777" w:rsidR="000F5362" w:rsidRPr="00BD5777" w:rsidRDefault="000F5362" w:rsidP="00F8274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D5777">
              <w:rPr>
                <w:sz w:val="22"/>
                <w:szCs w:val="22"/>
                <w:lang w:val="en-US"/>
              </w:rPr>
              <w:t xml:space="preserve">OfficeStd 2019 SNGL OLP Acdmc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02B" w14:textId="77777777" w:rsidR="000F5362" w:rsidRPr="00BD5777" w:rsidRDefault="000F5362" w:rsidP="00F82748">
            <w:pPr>
              <w:keepNext/>
              <w:keepLines/>
              <w:autoSpaceDE w:val="0"/>
              <w:autoSpaceDN w:val="0"/>
              <w:adjustRightInd w:val="0"/>
              <w:ind w:left="12"/>
              <w:jc w:val="right"/>
              <w:rPr>
                <w:sz w:val="22"/>
                <w:szCs w:val="22"/>
                <w:lang w:val="en-US"/>
              </w:rPr>
            </w:pPr>
            <w:r w:rsidRPr="00BD5777">
              <w:rPr>
                <w:sz w:val="22"/>
                <w:szCs w:val="22"/>
                <w:lang w:val="en-US"/>
              </w:rPr>
              <w:t>100 szt.</w:t>
            </w:r>
          </w:p>
        </w:tc>
      </w:tr>
    </w:tbl>
    <w:p w14:paraId="5FAC9F45" w14:textId="77777777" w:rsidR="00485473" w:rsidRPr="00BD5777" w:rsidRDefault="00485473" w:rsidP="00485473">
      <w:pPr>
        <w:jc w:val="left"/>
        <w:rPr>
          <w:rFonts w:eastAsia="Calibri"/>
          <w:bCs/>
          <w:color w:val="000000"/>
          <w:sz w:val="22"/>
          <w:szCs w:val="22"/>
          <w:lang w:val="pl-PL"/>
        </w:rPr>
      </w:pPr>
    </w:p>
    <w:p w14:paraId="7C670450" w14:textId="09F9BAAF" w:rsidR="00485473" w:rsidRPr="00BD5777" w:rsidRDefault="00F4134E" w:rsidP="00485473">
      <w:pPr>
        <w:jc w:val="left"/>
        <w:rPr>
          <w:rFonts w:eastAsia="Calibri"/>
          <w:bCs/>
          <w:color w:val="000000"/>
          <w:sz w:val="22"/>
          <w:szCs w:val="22"/>
          <w:lang w:val="pl-PL"/>
        </w:rPr>
      </w:pPr>
      <w:r w:rsidRPr="00BD5777">
        <w:rPr>
          <w:rFonts w:eastAsia="Calibri"/>
          <w:bCs/>
          <w:color w:val="000000"/>
          <w:sz w:val="22"/>
          <w:szCs w:val="22"/>
          <w:lang w:val="pl-PL"/>
        </w:rPr>
        <w:t xml:space="preserve">* </w:t>
      </w:r>
      <w:r w:rsidR="00485473" w:rsidRPr="00BD5777">
        <w:rPr>
          <w:rFonts w:eastAsia="Calibri"/>
          <w:bCs/>
          <w:color w:val="000000"/>
          <w:sz w:val="22"/>
          <w:szCs w:val="22"/>
          <w:lang w:val="pl-PL"/>
        </w:rPr>
        <w:t xml:space="preserve">wg dokumentacji firmy </w:t>
      </w:r>
      <w:r w:rsidR="00695D0D" w:rsidRPr="00BD5777">
        <w:rPr>
          <w:rFonts w:eastAsia="Calibri"/>
          <w:bCs/>
          <w:color w:val="000000"/>
          <w:sz w:val="22"/>
          <w:szCs w:val="22"/>
          <w:lang w:val="pl-PL"/>
        </w:rPr>
        <w:t>Microsoft</w:t>
      </w:r>
    </w:p>
    <w:p w14:paraId="241E6802" w14:textId="3D88E4AD" w:rsidR="008C503F" w:rsidRPr="00BD5777" w:rsidRDefault="008C503F">
      <w:pPr>
        <w:jc w:val="left"/>
        <w:rPr>
          <w:rFonts w:eastAsia="Calibri"/>
          <w:color w:val="000000"/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br w:type="page"/>
      </w:r>
    </w:p>
    <w:p w14:paraId="2AE1C25F" w14:textId="6625C0ED" w:rsidR="008C503F" w:rsidRPr="00BD5777" w:rsidRDefault="008C503F" w:rsidP="008C503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lastRenderedPageBreak/>
        <w:t>Załącznik nr</w:t>
      </w:r>
      <w:r w:rsidR="00982B64" w:rsidRPr="00BD5777">
        <w:rPr>
          <w:rFonts w:ascii="Times New Roman" w:hAnsi="Times New Roman" w:cs="Times New Roman"/>
          <w:sz w:val="22"/>
          <w:szCs w:val="22"/>
        </w:rPr>
        <w:t xml:space="preserve"> </w:t>
      </w:r>
      <w:r w:rsidR="000E354C" w:rsidRPr="00BD5777">
        <w:rPr>
          <w:rFonts w:ascii="Times New Roman" w:hAnsi="Times New Roman" w:cs="Times New Roman"/>
          <w:sz w:val="22"/>
          <w:szCs w:val="22"/>
        </w:rPr>
        <w:t>2</w:t>
      </w:r>
      <w:r w:rsidR="000F5362" w:rsidRPr="00BD5777">
        <w:rPr>
          <w:rFonts w:ascii="Times New Roman" w:hAnsi="Times New Roman" w:cs="Times New Roman"/>
          <w:sz w:val="22"/>
          <w:szCs w:val="22"/>
        </w:rPr>
        <w:t xml:space="preserve"> do umowy nr ........./…</w:t>
      </w:r>
      <w:r w:rsidR="00982B64" w:rsidRPr="00BD5777">
        <w:rPr>
          <w:rFonts w:ascii="Times New Roman" w:hAnsi="Times New Roman" w:cs="Times New Roman"/>
          <w:sz w:val="22"/>
          <w:szCs w:val="22"/>
        </w:rPr>
        <w:t>/20</w:t>
      </w:r>
      <w:r w:rsidR="00656785" w:rsidRPr="00BD5777">
        <w:rPr>
          <w:rFonts w:ascii="Times New Roman" w:hAnsi="Times New Roman" w:cs="Times New Roman"/>
          <w:sz w:val="22"/>
          <w:szCs w:val="22"/>
        </w:rPr>
        <w:t>20</w:t>
      </w:r>
    </w:p>
    <w:p w14:paraId="31EA7D52" w14:textId="12F01703" w:rsidR="008C503F" w:rsidRPr="00BD5777" w:rsidRDefault="008C503F" w:rsidP="008C503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t>z dn. .................... 20</w:t>
      </w:r>
      <w:r w:rsidR="00656785" w:rsidRPr="00BD5777">
        <w:rPr>
          <w:rFonts w:ascii="Times New Roman" w:hAnsi="Times New Roman" w:cs="Times New Roman"/>
          <w:sz w:val="22"/>
          <w:szCs w:val="22"/>
        </w:rPr>
        <w:t>20</w:t>
      </w:r>
    </w:p>
    <w:p w14:paraId="0BD68D9B" w14:textId="77777777" w:rsidR="008C503F" w:rsidRPr="00BD5777" w:rsidRDefault="008C503F" w:rsidP="008C503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7B9936B" w14:textId="77777777" w:rsidR="008C503F" w:rsidRPr="00BD5777" w:rsidRDefault="008C503F" w:rsidP="008C50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09B073" w14:textId="77777777" w:rsidR="00673D21" w:rsidRPr="00BD5777" w:rsidRDefault="00673D21" w:rsidP="00352A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5777">
        <w:rPr>
          <w:rFonts w:ascii="Times New Roman" w:hAnsi="Times New Roman" w:cs="Times New Roman"/>
          <w:b/>
          <w:sz w:val="22"/>
          <w:szCs w:val="22"/>
        </w:rPr>
        <w:t>Warunki gwarancji</w:t>
      </w:r>
    </w:p>
    <w:p w14:paraId="45C2E459" w14:textId="77777777" w:rsidR="005F5B9A" w:rsidRPr="00BD5777" w:rsidRDefault="005F5B9A" w:rsidP="00352A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BF097D" w14:textId="77777777" w:rsidR="00673D21" w:rsidRPr="00BD5777" w:rsidRDefault="00673D21" w:rsidP="00673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  <w:u w:val="single"/>
        </w:rPr>
        <w:t xml:space="preserve">Zobowiązania </w:t>
      </w:r>
      <w:r w:rsidR="00352A4A" w:rsidRPr="00BD5777">
        <w:rPr>
          <w:rFonts w:ascii="Times New Roman" w:hAnsi="Times New Roman" w:cs="Times New Roman"/>
          <w:sz w:val="22"/>
          <w:szCs w:val="22"/>
          <w:u w:val="single"/>
        </w:rPr>
        <w:t>Sprzedającego</w:t>
      </w:r>
      <w:r w:rsidR="00352A4A" w:rsidRPr="00BD5777">
        <w:rPr>
          <w:rFonts w:ascii="Times New Roman" w:hAnsi="Times New Roman" w:cs="Times New Roman"/>
          <w:sz w:val="22"/>
          <w:szCs w:val="22"/>
        </w:rPr>
        <w:t>:</w:t>
      </w:r>
      <w:r w:rsidRPr="00BD57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DBF47A" w14:textId="77777777" w:rsidR="00673D21" w:rsidRPr="00BD5777" w:rsidRDefault="00352A4A" w:rsidP="00673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t>Sprzedawca</w:t>
      </w:r>
      <w:r w:rsidR="00673D21" w:rsidRPr="00BD5777">
        <w:rPr>
          <w:rFonts w:ascii="Times New Roman" w:hAnsi="Times New Roman" w:cs="Times New Roman"/>
          <w:sz w:val="22"/>
          <w:szCs w:val="22"/>
        </w:rPr>
        <w:t xml:space="preserve"> zobowiązał się do dostawy kompletnego i właściwie funkcjonującego Przedmiotu umowy przez autoryzowany kanał dystrybucji producenta. Wykonawca nie będzie mógł w późniejszym terminie ubiegać się o dodatkowe wynagrodzenie, motywując to złym zrozumieniem umowy. </w:t>
      </w:r>
    </w:p>
    <w:p w14:paraId="603EADA8" w14:textId="77777777" w:rsidR="00673D21" w:rsidRPr="00BD5777" w:rsidRDefault="00673D21" w:rsidP="00673D2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D5777">
        <w:rPr>
          <w:rFonts w:ascii="Times New Roman" w:hAnsi="Times New Roman" w:cs="Times New Roman"/>
          <w:sz w:val="22"/>
          <w:szCs w:val="22"/>
          <w:u w:val="single"/>
        </w:rPr>
        <w:t xml:space="preserve">Gwarancje </w:t>
      </w:r>
    </w:p>
    <w:p w14:paraId="5F98EEDB" w14:textId="77777777" w:rsidR="00BE6082" w:rsidRPr="00BD5777" w:rsidRDefault="00BE6082" w:rsidP="00BE608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oświadcza, że Przedmiot sprzedaży jest zgodny z wymaganiami Muzeum , normami krajowymi i europejskimi. Gwarancja ta obejmuje wszystkie wady, zarówno zauważalne jak i ukryte, zastosowanych materiałów oraz wszystkie wady konstrukcji i/lub wykonawstwa, jak i dobrego funkcjonowania Przedmiotu sprzedaży, zarówno jako całości, jak i poszczególnych części składowych.</w:t>
      </w:r>
    </w:p>
    <w:p w14:paraId="091025D2" w14:textId="77777777" w:rsidR="00BE6082" w:rsidRPr="00BD5777" w:rsidRDefault="00BE6082" w:rsidP="00BE6082">
      <w:pPr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obowiązuje się do zastąpienia, naprawy lub wymiany, na własny koszt, wszystkich części lub elementów uznanych za wadliwe, niezgodne z wymaganiami Muzeum podczas okresu gwarancji.</w:t>
      </w:r>
    </w:p>
    <w:p w14:paraId="4B87B019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Gwarancja obejmuje odpowiedzialność wynikającą z niezgodności dostarczonego Przedmiotu sprzedaży z wymaganiami Muzeum, wad materiałowych użytych materiałów, wadliwym wykonaniu prac oraz szkód powstałych w związku wystąpieniem wady.</w:t>
      </w:r>
    </w:p>
    <w:p w14:paraId="2F7B7B83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 przypadku stwierdzenia wad Sprzedający zobowiązany jest do ich usunięcia w terminie 3 dni od dnia powiadomienia, na koszt własny.</w:t>
      </w:r>
    </w:p>
    <w:p w14:paraId="2F3E0E8F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Ze względów technicznych dopuszcza się przedłużenie terminu usunięcia wady, po uprzednim uzgodnieniu i pisemnym powiadomieniu Muzeum.</w:t>
      </w:r>
    </w:p>
    <w:p w14:paraId="7AC13FBD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 szczególnych przypadkach wynikających z bezpośredniego zagrożenia dla życia lub zdrowia ludzi, Muzeum natychmiast zabezpieczy uszkodzone urządzenia i pisemnie wezwie Sprzedającego do natychmiastowego usunięcia zagrożenia. Ponowne użytkowanie wymaga protokolarnego odbioru do użytkowania.</w:t>
      </w:r>
    </w:p>
    <w:p w14:paraId="62B733EA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Muzeum zgłasza wadę mailem na adres ……………………… z</w:t>
      </w:r>
      <w:r w:rsidRPr="00BD5777">
        <w:rPr>
          <w:b/>
          <w:sz w:val="22"/>
          <w:szCs w:val="22"/>
          <w:lang w:val="pl-PL"/>
        </w:rPr>
        <w:t xml:space="preserve"> </w:t>
      </w:r>
      <w:r w:rsidRPr="00BD5777">
        <w:rPr>
          <w:sz w:val="22"/>
          <w:szCs w:val="22"/>
          <w:lang w:val="pl-PL"/>
        </w:rPr>
        <w:t>opisem wad, w tym lokalizacji i warunków jej powstania.</w:t>
      </w:r>
    </w:p>
    <w:p w14:paraId="294F7465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określi sposób usunięcia wady (naprawa, wymiana) bezwzględnie zachowując warunki zawarte w zgłoszeniu wady.</w:t>
      </w:r>
    </w:p>
    <w:p w14:paraId="68311F1B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powiadomi Muzeum o dokonanej naprawie, przekazując protokół naprawy gwarancyjnej z podaniem zakresu wykonanych czynności naprawczych.</w:t>
      </w:r>
    </w:p>
    <w:p w14:paraId="3F833589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W przypadku gdy usunięcie wady trwa dłużej niż określono w pkt. 2 i nie uzgodniono tego faktu z Muzeum lub w przypadku braku reakcji na zgłoszenie (pkt. 5) Muzeum</w:t>
      </w:r>
      <w:r w:rsidRPr="00BD5777" w:rsidDel="00635581">
        <w:rPr>
          <w:sz w:val="22"/>
          <w:szCs w:val="22"/>
          <w:lang w:val="pl-PL"/>
        </w:rPr>
        <w:t xml:space="preserve"> </w:t>
      </w:r>
      <w:r w:rsidRPr="00BD5777">
        <w:rPr>
          <w:sz w:val="22"/>
          <w:szCs w:val="22"/>
          <w:lang w:val="pl-PL"/>
        </w:rPr>
        <w:t>może usunąć powstałe wady na koszt i ryzyko Sprzedającego. W takim przypadku Sprzedający zobowiązuje się do pokrycia poniesionych przez Muzeum kosztów usunięcia wady.</w:t>
      </w:r>
    </w:p>
    <w:p w14:paraId="27A9A3BC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Termin gwarancji ulega przedłużeniu o czas usunięcia wady, jeżeli powiadomienie o wystąpieniu wady nastąpiło jeszcze w czasie obowiązywania gwarancji. Przedłużeniu podlegają jedynie naprawiane elementy.</w:t>
      </w:r>
    </w:p>
    <w:p w14:paraId="31FB2A68" w14:textId="77777777" w:rsidR="00BE6082" w:rsidRPr="00BD5777" w:rsidRDefault="00BE6082" w:rsidP="00BE6082">
      <w:pPr>
        <w:numPr>
          <w:ilvl w:val="0"/>
          <w:numId w:val="3"/>
        </w:numPr>
        <w:ind w:left="567"/>
        <w:rPr>
          <w:sz w:val="22"/>
          <w:szCs w:val="22"/>
          <w:lang w:val="pl-PL"/>
        </w:rPr>
      </w:pPr>
      <w:r w:rsidRPr="00BD5777">
        <w:rPr>
          <w:sz w:val="22"/>
          <w:szCs w:val="22"/>
          <w:lang w:val="pl-PL"/>
        </w:rPr>
        <w:t>Sprzedający udziela Muzeum gwarancji na Przedmiot sprzedaży na 1 rok od dnia odbioru Przedmiotu umowy.</w:t>
      </w:r>
    </w:p>
    <w:p w14:paraId="0B9699B9" w14:textId="77777777" w:rsidR="00DB5C8A" w:rsidRPr="00BD5777" w:rsidRDefault="00DB5C8A" w:rsidP="00BE60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2B7297" w14:textId="05CEB912" w:rsidR="00BE6082" w:rsidRPr="00BD5777" w:rsidRDefault="00BE6082" w:rsidP="00BE60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D7FB07" w14:textId="77777777" w:rsidR="00BE6082" w:rsidRPr="00BD5777" w:rsidRDefault="00BE6082" w:rsidP="00BE60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C5EBCC" w14:textId="77777777" w:rsidR="00BE6082" w:rsidRPr="00BD5777" w:rsidRDefault="00BE6082" w:rsidP="00BE608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D5777">
        <w:rPr>
          <w:rFonts w:ascii="Times New Roman" w:hAnsi="Times New Roman" w:cs="Times New Roman"/>
          <w:sz w:val="22"/>
          <w:szCs w:val="22"/>
        </w:rPr>
        <w:t>SPRZEDAJĄCY</w:t>
      </w:r>
    </w:p>
    <w:p w14:paraId="23F3CA0D" w14:textId="77777777" w:rsidR="00BE6082" w:rsidRPr="00BD5777" w:rsidRDefault="00BE608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sectPr w:rsidR="00BE6082" w:rsidRPr="00BD5777" w:rsidSect="000E3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418" w:bottom="1134" w:left="1418" w:header="624" w:footer="51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7C39" w14:textId="77777777" w:rsidR="004838A9" w:rsidRDefault="004838A9">
      <w:r>
        <w:separator/>
      </w:r>
    </w:p>
  </w:endnote>
  <w:endnote w:type="continuationSeparator" w:id="0">
    <w:p w14:paraId="42247D82" w14:textId="77777777" w:rsidR="004838A9" w:rsidRDefault="0048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E314" w14:textId="77777777" w:rsidR="00D85462" w:rsidRDefault="00D854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E7199" w14:textId="77777777" w:rsidR="00D85462" w:rsidRDefault="00D854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659066"/>
      <w:docPartObj>
        <w:docPartGallery w:val="Page Numbers (Bottom of Page)"/>
        <w:docPartUnique/>
      </w:docPartObj>
    </w:sdtPr>
    <w:sdtEndPr/>
    <w:sdtContent>
      <w:sdt>
        <w:sdtPr>
          <w:id w:val="902557670"/>
          <w:docPartObj>
            <w:docPartGallery w:val="Page Numbers (Top of Page)"/>
            <w:docPartUnique/>
          </w:docPartObj>
        </w:sdtPr>
        <w:sdtEndPr/>
        <w:sdtContent>
          <w:p w14:paraId="281305F1" w14:textId="3986BB6E" w:rsidR="00B85327" w:rsidRDefault="00B85327">
            <w:pPr>
              <w:pStyle w:val="Stopka"/>
              <w:jc w:val="right"/>
            </w:pPr>
            <w:r w:rsidRPr="00BE6082">
              <w:rPr>
                <w:rFonts w:ascii="Garamond" w:hAnsi="Garamond"/>
                <w:sz w:val="18"/>
                <w:szCs w:val="18"/>
                <w:lang w:val="pl-PL"/>
              </w:rPr>
              <w:t xml:space="preserve">Strona </w: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A0B71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- 5 -</w: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BE6082">
              <w:rPr>
                <w:rFonts w:ascii="Garamond" w:hAnsi="Garamond"/>
                <w:sz w:val="18"/>
                <w:szCs w:val="18"/>
                <w:lang w:val="pl-PL"/>
              </w:rPr>
              <w:t xml:space="preserve"> z </w: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A0B71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5</w:t>
            </w:r>
            <w:r w:rsidRPr="00BE608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D7C28B" w14:textId="77777777" w:rsidR="00D85462" w:rsidRDefault="00D85462" w:rsidP="00D854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906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A49E3D" w14:textId="77777777" w:rsidR="0046434C" w:rsidRDefault="0046434C">
            <w:pPr>
              <w:pStyle w:val="Stopka"/>
              <w:jc w:val="right"/>
            </w:pPr>
            <w:r w:rsidRPr="00CE2803">
              <w:rPr>
                <w:rFonts w:ascii="Garamond" w:hAnsi="Garamond"/>
                <w:sz w:val="18"/>
                <w:szCs w:val="18"/>
                <w:lang w:val="pl-PL"/>
              </w:rPr>
              <w:t xml:space="preserve">Strona </w: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0E354C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- 1 -</w: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CE2803">
              <w:rPr>
                <w:rFonts w:ascii="Garamond" w:hAnsi="Garamond"/>
                <w:sz w:val="18"/>
                <w:szCs w:val="18"/>
                <w:lang w:val="pl-PL"/>
              </w:rPr>
              <w:t xml:space="preserve"> z </w: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EF6082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5</w:t>
            </w:r>
            <w:r w:rsidRPr="00CE2803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5780DA" w14:textId="77777777" w:rsidR="0046434C" w:rsidRDefault="00464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A88B" w14:textId="77777777" w:rsidR="004838A9" w:rsidRDefault="004838A9">
      <w:r>
        <w:separator/>
      </w:r>
    </w:p>
  </w:footnote>
  <w:footnote w:type="continuationSeparator" w:id="0">
    <w:p w14:paraId="41D5EAE1" w14:textId="77777777" w:rsidR="004838A9" w:rsidRDefault="0048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921D" w14:textId="77777777" w:rsidR="00D85462" w:rsidRDefault="00D85462" w:rsidP="00D854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02FCA" w14:textId="77777777" w:rsidR="00D85462" w:rsidRDefault="00D85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2613" w14:textId="77777777" w:rsidR="000E354C" w:rsidRDefault="000E354C" w:rsidP="000E354C"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202C7ECA" wp14:editId="0DE40E6D">
          <wp:simplePos x="0" y="0"/>
          <wp:positionH relativeFrom="column">
            <wp:posOffset>143510</wp:posOffset>
          </wp:positionH>
          <wp:positionV relativeFrom="page">
            <wp:posOffset>416560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38469" w14:textId="77777777" w:rsidR="000E354C" w:rsidRDefault="000E354C" w:rsidP="000E354C"/>
  <w:p w14:paraId="40DBA45C" w14:textId="77777777" w:rsidR="000E354C" w:rsidRDefault="000E354C" w:rsidP="000E354C"/>
  <w:p w14:paraId="453D2CC5" w14:textId="77777777" w:rsidR="000E354C" w:rsidRDefault="000E354C" w:rsidP="000E354C"/>
  <w:p w14:paraId="274ACDBD" w14:textId="77777777" w:rsidR="00BD5777" w:rsidRDefault="00BD5777" w:rsidP="00BD5777">
    <w:pPr>
      <w:spacing w:after="120"/>
      <w:rPr>
        <w:i/>
      </w:rPr>
    </w:pPr>
  </w:p>
  <w:p w14:paraId="0E883124" w14:textId="17896106" w:rsidR="000E354C" w:rsidRDefault="00BD5777" w:rsidP="00BD5777">
    <w:pPr>
      <w:spacing w:after="120"/>
      <w:rPr>
        <w:i/>
      </w:rPr>
    </w:pPr>
    <w:r w:rsidRPr="00AC44BA">
      <w:rPr>
        <w:i/>
      </w:rPr>
      <w:t>Znak sprawy: SD.2402.0</w:t>
    </w:r>
    <w:r>
      <w:rPr>
        <w:i/>
      </w:rPr>
      <w:t>1</w:t>
    </w:r>
    <w:r w:rsidRPr="00AC44BA">
      <w:rPr>
        <w:i/>
      </w:rPr>
      <w:t>.MD.2020</w:t>
    </w:r>
  </w:p>
  <w:p w14:paraId="0C5BF2D5" w14:textId="77777777" w:rsidR="00BD5777" w:rsidRPr="00BD5777" w:rsidRDefault="00BD5777" w:rsidP="00BD5777">
    <w:pPr>
      <w:spacing w:after="12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84E8" w14:textId="77777777" w:rsidR="000E354C" w:rsidRDefault="000E354C" w:rsidP="0046434C">
    <w:pPr>
      <w:pStyle w:val="Nagwek"/>
      <w:tabs>
        <w:tab w:val="clear" w:pos="4536"/>
        <w:tab w:val="clear" w:pos="9072"/>
        <w:tab w:val="left" w:pos="6300"/>
      </w:tabs>
      <w:rPr>
        <w:rFonts w:ascii="Garamond" w:hAnsi="Garamond"/>
        <w:b/>
        <w:lang w:val="pl-PL"/>
      </w:rPr>
    </w:pPr>
  </w:p>
  <w:p w14:paraId="04AED79E" w14:textId="77777777" w:rsidR="000E354C" w:rsidRDefault="000E354C" w:rsidP="000E354C"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3EAF24A" wp14:editId="375DAEE4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27F79" w14:textId="77777777" w:rsidR="000E354C" w:rsidRDefault="000E354C" w:rsidP="000E354C"/>
  <w:p w14:paraId="09310BD8" w14:textId="77777777" w:rsidR="000E354C" w:rsidRDefault="000E354C" w:rsidP="000E354C"/>
  <w:p w14:paraId="39A00A80" w14:textId="77777777" w:rsidR="000E354C" w:rsidRDefault="000E354C" w:rsidP="000E354C"/>
  <w:p w14:paraId="4BBFB0B5" w14:textId="15EAB54C" w:rsidR="000E354C" w:rsidRPr="000E354C" w:rsidRDefault="000E354C" w:rsidP="000E354C">
    <w:pPr>
      <w:rPr>
        <w:i/>
        <w:lang w:val="pl-PL"/>
      </w:rPr>
    </w:pPr>
    <w:r w:rsidRPr="000E354C">
      <w:rPr>
        <w:i/>
        <w:lang w:val="pl-PL"/>
      </w:rPr>
      <w:t>Znak sprawy SD.2402.06.KS.2019</w:t>
    </w:r>
  </w:p>
  <w:p w14:paraId="77A0656D" w14:textId="77777777" w:rsidR="0046434C" w:rsidRDefault="00464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A9"/>
    <w:multiLevelType w:val="hybridMultilevel"/>
    <w:tmpl w:val="8AEA9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207"/>
    <w:multiLevelType w:val="hybridMultilevel"/>
    <w:tmpl w:val="D3FA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573"/>
    <w:multiLevelType w:val="hybridMultilevel"/>
    <w:tmpl w:val="50B6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55F"/>
    <w:multiLevelType w:val="hybridMultilevel"/>
    <w:tmpl w:val="CACC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71D8"/>
    <w:multiLevelType w:val="hybridMultilevel"/>
    <w:tmpl w:val="5AF6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4AE1"/>
    <w:multiLevelType w:val="hybridMultilevel"/>
    <w:tmpl w:val="D9DE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365"/>
    <w:multiLevelType w:val="hybridMultilevel"/>
    <w:tmpl w:val="4052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3D59"/>
    <w:multiLevelType w:val="hybridMultilevel"/>
    <w:tmpl w:val="7D40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EFA"/>
    <w:multiLevelType w:val="hybridMultilevel"/>
    <w:tmpl w:val="375C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14762"/>
    <w:multiLevelType w:val="hybridMultilevel"/>
    <w:tmpl w:val="784E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23BA"/>
    <w:multiLevelType w:val="hybridMultilevel"/>
    <w:tmpl w:val="7A0C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5FF9"/>
    <w:multiLevelType w:val="hybridMultilevel"/>
    <w:tmpl w:val="54D00056"/>
    <w:lvl w:ilvl="0" w:tplc="0448B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6D10"/>
    <w:multiLevelType w:val="hybridMultilevel"/>
    <w:tmpl w:val="915C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793D"/>
    <w:multiLevelType w:val="hybridMultilevel"/>
    <w:tmpl w:val="AE5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2782"/>
    <w:multiLevelType w:val="hybridMultilevel"/>
    <w:tmpl w:val="A08E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DA4"/>
    <w:multiLevelType w:val="hybridMultilevel"/>
    <w:tmpl w:val="479E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019"/>
    <w:multiLevelType w:val="hybridMultilevel"/>
    <w:tmpl w:val="2BB0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0138B"/>
    <w:multiLevelType w:val="hybridMultilevel"/>
    <w:tmpl w:val="0D42027A"/>
    <w:lvl w:ilvl="0" w:tplc="CCBE4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DB"/>
    <w:multiLevelType w:val="hybridMultilevel"/>
    <w:tmpl w:val="42FAF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F55"/>
    <w:multiLevelType w:val="hybridMultilevel"/>
    <w:tmpl w:val="91A85898"/>
    <w:lvl w:ilvl="0" w:tplc="DBB433C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9817DF"/>
    <w:multiLevelType w:val="hybridMultilevel"/>
    <w:tmpl w:val="761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5163"/>
    <w:multiLevelType w:val="hybridMultilevel"/>
    <w:tmpl w:val="DE04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9A6"/>
    <w:multiLevelType w:val="hybridMultilevel"/>
    <w:tmpl w:val="0E60DA34"/>
    <w:lvl w:ilvl="0" w:tplc="5BDC7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4D04"/>
    <w:multiLevelType w:val="hybridMultilevel"/>
    <w:tmpl w:val="EC8E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1F88"/>
    <w:multiLevelType w:val="hybridMultilevel"/>
    <w:tmpl w:val="8F22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0441"/>
    <w:multiLevelType w:val="hybridMultilevel"/>
    <w:tmpl w:val="4ACA9650"/>
    <w:lvl w:ilvl="0" w:tplc="183CF7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5"/>
  </w:num>
  <w:num w:numId="7">
    <w:abstractNumId w:val="0"/>
  </w:num>
  <w:num w:numId="8">
    <w:abstractNumId w:val="16"/>
  </w:num>
  <w:num w:numId="9">
    <w:abstractNumId w:val="17"/>
  </w:num>
  <w:num w:numId="10">
    <w:abstractNumId w:val="4"/>
  </w:num>
  <w:num w:numId="11">
    <w:abstractNumId w:val="21"/>
  </w:num>
  <w:num w:numId="12">
    <w:abstractNumId w:val="7"/>
  </w:num>
  <w:num w:numId="13">
    <w:abstractNumId w:val="2"/>
  </w:num>
  <w:num w:numId="14">
    <w:abstractNumId w:val="9"/>
  </w:num>
  <w:num w:numId="15">
    <w:abstractNumId w:val="24"/>
  </w:num>
  <w:num w:numId="16">
    <w:abstractNumId w:val="10"/>
  </w:num>
  <w:num w:numId="17">
    <w:abstractNumId w:val="15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20"/>
  </w:num>
  <w:num w:numId="23">
    <w:abstractNumId w:val="14"/>
  </w:num>
  <w:num w:numId="24">
    <w:abstractNumId w:val="1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62"/>
    <w:rsid w:val="00007FCA"/>
    <w:rsid w:val="00017F58"/>
    <w:rsid w:val="00046983"/>
    <w:rsid w:val="00075B99"/>
    <w:rsid w:val="00076CD5"/>
    <w:rsid w:val="00094FD5"/>
    <w:rsid w:val="000C38F7"/>
    <w:rsid w:val="000E2E71"/>
    <w:rsid w:val="000E354C"/>
    <w:rsid w:val="000F5362"/>
    <w:rsid w:val="00127B6F"/>
    <w:rsid w:val="00146B98"/>
    <w:rsid w:val="00151E82"/>
    <w:rsid w:val="001752AA"/>
    <w:rsid w:val="001B2393"/>
    <w:rsid w:val="001E2C67"/>
    <w:rsid w:val="00245E82"/>
    <w:rsid w:val="00253585"/>
    <w:rsid w:val="002638AF"/>
    <w:rsid w:val="00294B83"/>
    <w:rsid w:val="002A429D"/>
    <w:rsid w:val="002C079B"/>
    <w:rsid w:val="002D6C7A"/>
    <w:rsid w:val="00344EAB"/>
    <w:rsid w:val="00352A4A"/>
    <w:rsid w:val="00367B5E"/>
    <w:rsid w:val="003B1518"/>
    <w:rsid w:val="003D1F64"/>
    <w:rsid w:val="003F3CF0"/>
    <w:rsid w:val="003F76BD"/>
    <w:rsid w:val="00406713"/>
    <w:rsid w:val="00422D03"/>
    <w:rsid w:val="00434400"/>
    <w:rsid w:val="00444171"/>
    <w:rsid w:val="004463EC"/>
    <w:rsid w:val="0046434C"/>
    <w:rsid w:val="00464B0A"/>
    <w:rsid w:val="0047196F"/>
    <w:rsid w:val="004838A9"/>
    <w:rsid w:val="00485473"/>
    <w:rsid w:val="00497614"/>
    <w:rsid w:val="004C408A"/>
    <w:rsid w:val="004E3E43"/>
    <w:rsid w:val="004F3689"/>
    <w:rsid w:val="004F5557"/>
    <w:rsid w:val="00523B79"/>
    <w:rsid w:val="005456DE"/>
    <w:rsid w:val="005560BF"/>
    <w:rsid w:val="00571912"/>
    <w:rsid w:val="00595927"/>
    <w:rsid w:val="005A5BB3"/>
    <w:rsid w:val="005D1944"/>
    <w:rsid w:val="005E5C57"/>
    <w:rsid w:val="005F3E57"/>
    <w:rsid w:val="005F5B9A"/>
    <w:rsid w:val="0060711C"/>
    <w:rsid w:val="006131FD"/>
    <w:rsid w:val="0061555D"/>
    <w:rsid w:val="00623AB5"/>
    <w:rsid w:val="00656785"/>
    <w:rsid w:val="006629EB"/>
    <w:rsid w:val="00673D21"/>
    <w:rsid w:val="00695D0D"/>
    <w:rsid w:val="006B57BD"/>
    <w:rsid w:val="006C385B"/>
    <w:rsid w:val="00704D48"/>
    <w:rsid w:val="00752BC6"/>
    <w:rsid w:val="00776113"/>
    <w:rsid w:val="007850C9"/>
    <w:rsid w:val="00785471"/>
    <w:rsid w:val="007A0B71"/>
    <w:rsid w:val="007C593F"/>
    <w:rsid w:val="007C7145"/>
    <w:rsid w:val="007E4900"/>
    <w:rsid w:val="0082216B"/>
    <w:rsid w:val="0083058E"/>
    <w:rsid w:val="008322AD"/>
    <w:rsid w:val="00851B7C"/>
    <w:rsid w:val="00855247"/>
    <w:rsid w:val="008569C8"/>
    <w:rsid w:val="00857D56"/>
    <w:rsid w:val="00872A5B"/>
    <w:rsid w:val="008830B1"/>
    <w:rsid w:val="00896D8D"/>
    <w:rsid w:val="008C503F"/>
    <w:rsid w:val="008D33D9"/>
    <w:rsid w:val="008D33EB"/>
    <w:rsid w:val="008D3DE8"/>
    <w:rsid w:val="00906055"/>
    <w:rsid w:val="00916E09"/>
    <w:rsid w:val="00937DB4"/>
    <w:rsid w:val="009445B2"/>
    <w:rsid w:val="009504A4"/>
    <w:rsid w:val="0095624B"/>
    <w:rsid w:val="00965408"/>
    <w:rsid w:val="00970F7C"/>
    <w:rsid w:val="00982B64"/>
    <w:rsid w:val="009A1E5C"/>
    <w:rsid w:val="009B5B79"/>
    <w:rsid w:val="00A008BF"/>
    <w:rsid w:val="00A01D12"/>
    <w:rsid w:val="00A039A7"/>
    <w:rsid w:val="00A27BBE"/>
    <w:rsid w:val="00AC2816"/>
    <w:rsid w:val="00AD0197"/>
    <w:rsid w:val="00AE7CCE"/>
    <w:rsid w:val="00B0590B"/>
    <w:rsid w:val="00B63D1E"/>
    <w:rsid w:val="00B727F8"/>
    <w:rsid w:val="00B85327"/>
    <w:rsid w:val="00B8775F"/>
    <w:rsid w:val="00B9457F"/>
    <w:rsid w:val="00BC0E3D"/>
    <w:rsid w:val="00BD345F"/>
    <w:rsid w:val="00BD5777"/>
    <w:rsid w:val="00BE6082"/>
    <w:rsid w:val="00C20020"/>
    <w:rsid w:val="00C2760D"/>
    <w:rsid w:val="00C34535"/>
    <w:rsid w:val="00C43B54"/>
    <w:rsid w:val="00C47815"/>
    <w:rsid w:val="00C549AE"/>
    <w:rsid w:val="00C832F2"/>
    <w:rsid w:val="00C864D1"/>
    <w:rsid w:val="00CB5F03"/>
    <w:rsid w:val="00CC2133"/>
    <w:rsid w:val="00CE2803"/>
    <w:rsid w:val="00CF42F1"/>
    <w:rsid w:val="00D212BA"/>
    <w:rsid w:val="00D21BF5"/>
    <w:rsid w:val="00D240F6"/>
    <w:rsid w:val="00D52558"/>
    <w:rsid w:val="00D54AE3"/>
    <w:rsid w:val="00D558C5"/>
    <w:rsid w:val="00D7445B"/>
    <w:rsid w:val="00D85462"/>
    <w:rsid w:val="00D860CA"/>
    <w:rsid w:val="00DA3F10"/>
    <w:rsid w:val="00DB5C8A"/>
    <w:rsid w:val="00DD5454"/>
    <w:rsid w:val="00DE58F5"/>
    <w:rsid w:val="00E508CF"/>
    <w:rsid w:val="00E7224A"/>
    <w:rsid w:val="00E748D8"/>
    <w:rsid w:val="00E81370"/>
    <w:rsid w:val="00EB4B30"/>
    <w:rsid w:val="00ED050B"/>
    <w:rsid w:val="00EF1669"/>
    <w:rsid w:val="00EF5CB6"/>
    <w:rsid w:val="00EF6082"/>
    <w:rsid w:val="00F1795D"/>
    <w:rsid w:val="00F20C92"/>
    <w:rsid w:val="00F324D0"/>
    <w:rsid w:val="00F4134E"/>
    <w:rsid w:val="00F47EF0"/>
    <w:rsid w:val="00F50AD6"/>
    <w:rsid w:val="00F968B1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1EEE9E"/>
  <w15:docId w15:val="{4B686DC3-2F93-4FF8-9395-0899EE8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46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5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46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rsid w:val="00D85462"/>
  </w:style>
  <w:style w:type="paragraph" w:customStyle="1" w:styleId="standartowy">
    <w:name w:val="standartowy"/>
    <w:basedOn w:val="Normalny"/>
    <w:rsid w:val="00D85462"/>
    <w:pPr>
      <w:spacing w:line="360" w:lineRule="auto"/>
    </w:pPr>
    <w:rPr>
      <w:lang w:val="pl-PL"/>
    </w:rPr>
  </w:style>
  <w:style w:type="paragraph" w:styleId="Nagwek">
    <w:name w:val="header"/>
    <w:basedOn w:val="Normalny"/>
    <w:link w:val="NagwekZnak"/>
    <w:rsid w:val="00D85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46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Odwoaniedokomentarza">
    <w:name w:val="annotation reference"/>
    <w:uiPriority w:val="99"/>
    <w:semiHidden/>
    <w:unhideWhenUsed/>
    <w:rsid w:val="00956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24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5624B"/>
    <w:rPr>
      <w:rFonts w:ascii="Times New Roman" w:eastAsia="Times New Roman" w:hAnsi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624B"/>
    <w:rPr>
      <w:rFonts w:ascii="Times New Roman" w:eastAsia="Times New Roman" w:hAnsi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624B"/>
    <w:rPr>
      <w:rFonts w:ascii="Tahoma" w:eastAsia="Times New Roman" w:hAnsi="Tahoma" w:cs="Tahoma"/>
      <w:sz w:val="16"/>
      <w:szCs w:val="16"/>
      <w:lang w:val="en-GB"/>
    </w:rPr>
  </w:style>
  <w:style w:type="paragraph" w:styleId="Akapitzlist">
    <w:name w:val="List Paragraph"/>
    <w:aliases w:val="List Paragraph,Akapit z listą BS,L1,Numerowanie,Akapit z listą5,maz_wyliczenie,opis dzialania,K-P_odwolanie,A_wyliczenie,Akapit z listą 1"/>
    <w:basedOn w:val="Normalny"/>
    <w:link w:val="AkapitzlistZnak"/>
    <w:uiPriority w:val="34"/>
    <w:qFormat/>
    <w:rsid w:val="008830B1"/>
    <w:pPr>
      <w:ind w:left="708"/>
    </w:pPr>
  </w:style>
  <w:style w:type="character" w:styleId="Hipercze">
    <w:name w:val="Hyperlink"/>
    <w:basedOn w:val="Domylnaczcionkaakapitu"/>
    <w:uiPriority w:val="99"/>
    <w:unhideWhenUsed/>
    <w:rsid w:val="00D240F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94B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3D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L1 Znak,Numerowanie Znak,Akapit z listą5 Znak,maz_wyliczenie Znak,opis dzialania Znak,K-P_odwolanie Znak,A_wyliczenie Znak,Akapit z listą 1 Znak"/>
    <w:link w:val="Akapitzlist"/>
    <w:uiPriority w:val="34"/>
    <w:locked/>
    <w:rsid w:val="008D3DE8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-wilan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uzeum@muzeum-wilan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Zawadzki</dc:creator>
  <cp:lastModifiedBy>Admin</cp:lastModifiedBy>
  <cp:revision>5</cp:revision>
  <cp:lastPrinted>2019-05-29T11:14:00Z</cp:lastPrinted>
  <dcterms:created xsi:type="dcterms:W3CDTF">2020-12-11T07:49:00Z</dcterms:created>
  <dcterms:modified xsi:type="dcterms:W3CDTF">2020-12-11T15:04:00Z</dcterms:modified>
</cp:coreProperties>
</file>